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B224E" w14:textId="1FA97AC6" w:rsidR="0077302A" w:rsidRDefault="008A2BC7" w:rsidP="00A871AE">
      <w:pPr>
        <w:spacing w:line="560" w:lineRule="exact"/>
        <w:jc w:val="center"/>
        <w:rPr>
          <w:rFonts w:ascii="仿宋" w:eastAsia="仿宋" w:hAnsi="仿宋"/>
          <w:b/>
          <w:sz w:val="44"/>
          <w:szCs w:val="44"/>
        </w:rPr>
      </w:pPr>
      <w:bookmarkStart w:id="0" w:name="_GoBack"/>
      <w:bookmarkEnd w:id="0"/>
      <w:r w:rsidRPr="00A871AE">
        <w:rPr>
          <w:rFonts w:ascii="仿宋" w:eastAsia="仿宋" w:hAnsi="仿宋" w:hint="eastAsia"/>
          <w:b/>
          <w:sz w:val="44"/>
          <w:szCs w:val="44"/>
        </w:rPr>
        <w:t>义务教育阶段孤独症学生教育指南</w:t>
      </w:r>
    </w:p>
    <w:p w14:paraId="7FD3837D" w14:textId="77777777" w:rsidR="00DD1771" w:rsidRPr="00A871AE" w:rsidRDefault="00DD1771" w:rsidP="00A871AE">
      <w:pPr>
        <w:spacing w:line="560" w:lineRule="exact"/>
        <w:jc w:val="center"/>
        <w:rPr>
          <w:rFonts w:ascii="仿宋" w:eastAsia="仿宋" w:hAnsi="仿宋"/>
          <w:b/>
          <w:sz w:val="44"/>
          <w:szCs w:val="44"/>
        </w:rPr>
      </w:pPr>
    </w:p>
    <w:p w14:paraId="7F9D7040" w14:textId="667976C6" w:rsidR="008A2BC7" w:rsidRPr="00A871AE" w:rsidRDefault="008A2BC7" w:rsidP="00A871AE">
      <w:pPr>
        <w:spacing w:line="560" w:lineRule="exact"/>
        <w:ind w:firstLineChars="200" w:firstLine="640"/>
        <w:rPr>
          <w:rFonts w:ascii="仿宋" w:eastAsia="仿宋" w:hAnsi="仿宋"/>
          <w:sz w:val="32"/>
        </w:rPr>
      </w:pPr>
      <w:r w:rsidRPr="00A871AE">
        <w:rPr>
          <w:rFonts w:ascii="仿宋" w:eastAsia="仿宋" w:hAnsi="仿宋" w:hint="eastAsia"/>
          <w:sz w:val="32"/>
        </w:rPr>
        <w:t>为深入贯彻全国教育大会精神，</w:t>
      </w:r>
      <w:r w:rsidR="006C5BCF">
        <w:rPr>
          <w:rFonts w:ascii="仿宋" w:eastAsia="仿宋" w:hAnsi="仿宋" w:hint="eastAsia"/>
          <w:sz w:val="32"/>
        </w:rPr>
        <w:t>推进教育强国建设，</w:t>
      </w:r>
      <w:r w:rsidR="00427E45" w:rsidRPr="00A871AE">
        <w:rPr>
          <w:rFonts w:ascii="仿宋" w:eastAsia="仿宋" w:hAnsi="仿宋" w:hint="eastAsia"/>
          <w:sz w:val="32"/>
        </w:rPr>
        <w:t>加快建立健全</w:t>
      </w:r>
      <w:r w:rsidR="006D6257" w:rsidRPr="00A871AE">
        <w:rPr>
          <w:rFonts w:ascii="仿宋" w:eastAsia="仿宋" w:hAnsi="仿宋" w:hint="eastAsia"/>
          <w:sz w:val="32"/>
        </w:rPr>
        <w:t>孤独症学生教育目标与指导框架</w:t>
      </w:r>
      <w:r w:rsidR="00427E45" w:rsidRPr="00A871AE">
        <w:rPr>
          <w:rFonts w:ascii="仿宋" w:eastAsia="仿宋" w:hAnsi="仿宋" w:hint="eastAsia"/>
          <w:sz w:val="32"/>
        </w:rPr>
        <w:t>，促进特殊教育高质量发展</w:t>
      </w:r>
      <w:r w:rsidR="0079466B" w:rsidRPr="00A871AE">
        <w:rPr>
          <w:rFonts w:ascii="仿宋" w:eastAsia="仿宋" w:hAnsi="仿宋" w:hint="eastAsia"/>
          <w:sz w:val="32"/>
        </w:rPr>
        <w:t>，</w:t>
      </w:r>
      <w:r w:rsidR="00386E8D" w:rsidRPr="00A871AE">
        <w:rPr>
          <w:rFonts w:ascii="仿宋" w:eastAsia="仿宋" w:hAnsi="仿宋" w:hint="eastAsia"/>
          <w:sz w:val="32"/>
        </w:rPr>
        <w:t>根据中共中央、国务院印发的《</w:t>
      </w:r>
      <w:r w:rsidR="00C20AA8" w:rsidRPr="00A871AE">
        <w:rPr>
          <w:rFonts w:ascii="仿宋" w:eastAsia="仿宋" w:hAnsi="仿宋" w:hint="eastAsia"/>
          <w:sz w:val="32"/>
        </w:rPr>
        <w:t>中国教育现代化</w:t>
      </w:r>
      <w:r w:rsidR="00C20AA8" w:rsidRPr="00A871AE">
        <w:rPr>
          <w:rFonts w:eastAsia="仿宋"/>
          <w:sz w:val="32"/>
        </w:rPr>
        <w:t>2035</w:t>
      </w:r>
      <w:r w:rsidR="00386E8D" w:rsidRPr="00A871AE">
        <w:rPr>
          <w:rFonts w:ascii="仿宋" w:eastAsia="仿宋" w:hAnsi="仿宋" w:hint="eastAsia"/>
          <w:sz w:val="32"/>
        </w:rPr>
        <w:t>》和《国务院办公厅关于转发教育部等部门“十四五”特殊教育发展提升行动计划的通知》（国办发</w:t>
      </w:r>
      <w:r w:rsidR="00386E8D" w:rsidRPr="00A871AE">
        <w:rPr>
          <w:rFonts w:eastAsia="仿宋"/>
          <w:sz w:val="32"/>
        </w:rPr>
        <w:t>〔</w:t>
      </w:r>
      <w:r w:rsidR="00386E8D" w:rsidRPr="00A871AE">
        <w:rPr>
          <w:rFonts w:eastAsia="仿宋"/>
          <w:sz w:val="32"/>
        </w:rPr>
        <w:t>2021</w:t>
      </w:r>
      <w:r w:rsidR="00386E8D" w:rsidRPr="00A871AE">
        <w:rPr>
          <w:rFonts w:eastAsia="仿宋"/>
          <w:sz w:val="32"/>
        </w:rPr>
        <w:t>〕</w:t>
      </w:r>
      <w:r w:rsidR="00386E8D" w:rsidRPr="00A871AE">
        <w:rPr>
          <w:rFonts w:eastAsia="仿宋"/>
          <w:sz w:val="32"/>
        </w:rPr>
        <w:t>60</w:t>
      </w:r>
      <w:r w:rsidR="00386E8D" w:rsidRPr="00A871AE">
        <w:rPr>
          <w:rFonts w:ascii="仿宋" w:eastAsia="仿宋" w:hAnsi="仿宋" w:hint="eastAsia"/>
          <w:sz w:val="32"/>
        </w:rPr>
        <w:t>号）精神，制定本指南。</w:t>
      </w:r>
    </w:p>
    <w:p w14:paraId="5A4483FD" w14:textId="54EC4669" w:rsidR="00A329C7" w:rsidRPr="00A871AE" w:rsidRDefault="00A329C7" w:rsidP="00A871AE">
      <w:pPr>
        <w:widowControl w:val="0"/>
        <w:spacing w:beforeLines="50" w:before="156" w:afterLines="50" w:after="156" w:line="600" w:lineRule="exact"/>
        <w:ind w:firstLineChars="200" w:firstLine="643"/>
        <w:jc w:val="both"/>
        <w:rPr>
          <w:rFonts w:eastAsia="黑体"/>
          <w:b/>
          <w:bCs/>
          <w:color w:val="000000" w:themeColor="text1"/>
          <w:sz w:val="32"/>
          <w:szCs w:val="32"/>
          <w:shd w:val="clear" w:color="auto" w:fill="FFFFFF"/>
        </w:rPr>
      </w:pPr>
      <w:r w:rsidRPr="00A871AE">
        <w:rPr>
          <w:rFonts w:eastAsia="黑体" w:hint="eastAsia"/>
          <w:b/>
          <w:bCs/>
          <w:color w:val="000000" w:themeColor="text1"/>
          <w:sz w:val="32"/>
          <w:szCs w:val="32"/>
          <w:shd w:val="clear" w:color="auto" w:fill="FFFFFF"/>
        </w:rPr>
        <w:t>一、总体要求</w:t>
      </w:r>
    </w:p>
    <w:p w14:paraId="07561692" w14:textId="44C26C76" w:rsidR="00A329C7" w:rsidRPr="00A871AE" w:rsidRDefault="00A329C7" w:rsidP="00A871AE">
      <w:pPr>
        <w:spacing w:line="560" w:lineRule="exact"/>
        <w:ind w:firstLineChars="200" w:firstLine="640"/>
        <w:rPr>
          <w:rFonts w:ascii="仿宋" w:eastAsia="仿宋" w:hAnsi="仿宋"/>
          <w:sz w:val="32"/>
        </w:rPr>
      </w:pPr>
      <w:r w:rsidRPr="00A871AE">
        <w:rPr>
          <w:rFonts w:ascii="仿宋" w:eastAsia="仿宋" w:hAnsi="仿宋" w:hint="eastAsia"/>
          <w:sz w:val="32"/>
        </w:rPr>
        <w:t>（一）指导思想</w:t>
      </w:r>
    </w:p>
    <w:p w14:paraId="71C7B62B" w14:textId="1173B15D" w:rsidR="00A329C7" w:rsidRPr="00A871AE" w:rsidRDefault="00A329C7" w:rsidP="00A871AE">
      <w:pPr>
        <w:spacing w:line="560" w:lineRule="exact"/>
        <w:ind w:firstLineChars="200" w:firstLine="640"/>
        <w:rPr>
          <w:rFonts w:ascii="仿宋" w:eastAsia="仿宋" w:hAnsi="仿宋"/>
          <w:sz w:val="32"/>
        </w:rPr>
      </w:pPr>
      <w:r w:rsidRPr="00A871AE">
        <w:rPr>
          <w:rFonts w:ascii="仿宋" w:eastAsia="仿宋" w:hAnsi="仿宋" w:hint="eastAsia"/>
          <w:sz w:val="32"/>
        </w:rPr>
        <w:t>认真贯彻党的二十大精神，以习近平新时代中国特色社会主义思想为指导，</w:t>
      </w:r>
      <w:r w:rsidR="00D035D3" w:rsidRPr="00A871AE">
        <w:rPr>
          <w:rFonts w:ascii="仿宋" w:eastAsia="仿宋" w:hAnsi="仿宋" w:hint="eastAsia"/>
          <w:sz w:val="32"/>
        </w:rPr>
        <w:t>全面贯彻党的教育方针，落实立德树人根本任务，遵循特殊儿童成长规律和特殊教育发展规律，</w:t>
      </w:r>
      <w:r w:rsidR="00DE4D8F" w:rsidRPr="00DE4D8F">
        <w:rPr>
          <w:rFonts w:ascii="仿宋" w:eastAsia="仿宋" w:hAnsi="仿宋" w:hint="eastAsia"/>
          <w:sz w:val="32"/>
        </w:rPr>
        <w:t>完善以促进</w:t>
      </w:r>
      <w:r w:rsidR="00DA2971">
        <w:rPr>
          <w:rFonts w:ascii="仿宋" w:eastAsia="仿宋" w:hAnsi="仿宋" w:hint="eastAsia"/>
          <w:sz w:val="32"/>
        </w:rPr>
        <w:t>孤独症学生</w:t>
      </w:r>
      <w:r w:rsidR="00DE4D8F" w:rsidRPr="00DE4D8F">
        <w:rPr>
          <w:rFonts w:ascii="仿宋" w:eastAsia="仿宋" w:hAnsi="仿宋" w:hint="eastAsia"/>
          <w:sz w:val="32"/>
        </w:rPr>
        <w:t>身心健康发展为导向的</w:t>
      </w:r>
      <w:r w:rsidR="00DA2971">
        <w:rPr>
          <w:rFonts w:ascii="仿宋" w:eastAsia="仿宋" w:hAnsi="仿宋" w:hint="eastAsia"/>
          <w:sz w:val="32"/>
        </w:rPr>
        <w:t>特殊</w:t>
      </w:r>
      <w:r w:rsidR="00DE4D8F" w:rsidRPr="00DE4D8F">
        <w:rPr>
          <w:rFonts w:ascii="仿宋" w:eastAsia="仿宋" w:hAnsi="仿宋" w:hint="eastAsia"/>
          <w:sz w:val="32"/>
        </w:rPr>
        <w:t>教育</w:t>
      </w:r>
      <w:r w:rsidR="00DA2971">
        <w:rPr>
          <w:rFonts w:ascii="仿宋" w:eastAsia="仿宋" w:hAnsi="仿宋" w:hint="eastAsia"/>
          <w:sz w:val="32"/>
        </w:rPr>
        <w:t>评估系统</w:t>
      </w:r>
      <w:r w:rsidR="00DE4D8F" w:rsidRPr="00DE4D8F">
        <w:rPr>
          <w:rFonts w:ascii="仿宋" w:eastAsia="仿宋" w:hAnsi="仿宋" w:hint="eastAsia"/>
          <w:sz w:val="32"/>
        </w:rPr>
        <w:t>，</w:t>
      </w:r>
      <w:r w:rsidR="006D6257" w:rsidRPr="00A871AE">
        <w:rPr>
          <w:rFonts w:ascii="仿宋" w:eastAsia="仿宋" w:hAnsi="仿宋" w:hint="eastAsia"/>
          <w:sz w:val="32"/>
        </w:rPr>
        <w:t>帮助教师、家长和相关人员了解</w:t>
      </w:r>
      <w:r w:rsidR="00091738">
        <w:rPr>
          <w:rFonts w:ascii="仿宋" w:eastAsia="仿宋" w:hAnsi="仿宋" w:hint="eastAsia"/>
          <w:sz w:val="32"/>
        </w:rPr>
        <w:t>义务教育阶段</w:t>
      </w:r>
      <w:r w:rsidR="006D6257" w:rsidRPr="00A871AE">
        <w:rPr>
          <w:rFonts w:ascii="仿宋" w:eastAsia="仿宋" w:hAnsi="仿宋" w:hint="eastAsia"/>
          <w:sz w:val="32"/>
        </w:rPr>
        <w:t>孤独症学生的身心特质和需求，建立对学生</w:t>
      </w:r>
      <w:r w:rsidR="00091738">
        <w:rPr>
          <w:rFonts w:ascii="仿宋" w:eastAsia="仿宋" w:hAnsi="仿宋" w:hint="eastAsia"/>
          <w:sz w:val="32"/>
        </w:rPr>
        <w:t>发展</w:t>
      </w:r>
      <w:r w:rsidR="006D6257" w:rsidRPr="00A871AE">
        <w:rPr>
          <w:rFonts w:ascii="仿宋" w:eastAsia="仿宋" w:hAnsi="仿宋" w:hint="eastAsia"/>
          <w:sz w:val="32"/>
        </w:rPr>
        <w:t>的合理期望，</w:t>
      </w:r>
      <w:r w:rsidR="00427E45" w:rsidRPr="00A871AE">
        <w:rPr>
          <w:rFonts w:ascii="仿宋" w:eastAsia="仿宋" w:hAnsi="仿宋" w:hint="eastAsia"/>
          <w:sz w:val="32"/>
        </w:rPr>
        <w:t>指导学校、家庭和社区提供科学的教育和支持服务，促进孤独症学生身心发展</w:t>
      </w:r>
      <w:r w:rsidR="006D6257" w:rsidRPr="00A871AE">
        <w:rPr>
          <w:rFonts w:ascii="仿宋" w:eastAsia="仿宋" w:hAnsi="仿宋" w:hint="eastAsia"/>
          <w:sz w:val="32"/>
        </w:rPr>
        <w:t>，全面提升特殊教育</w:t>
      </w:r>
      <w:r w:rsidR="00091738">
        <w:rPr>
          <w:rFonts w:ascii="仿宋" w:eastAsia="仿宋" w:hAnsi="仿宋" w:hint="eastAsia"/>
          <w:sz w:val="32"/>
        </w:rPr>
        <w:t>教育</w:t>
      </w:r>
      <w:r w:rsidR="006D6257" w:rsidRPr="00A871AE">
        <w:rPr>
          <w:rFonts w:ascii="仿宋" w:eastAsia="仿宋" w:hAnsi="仿宋" w:hint="eastAsia"/>
          <w:sz w:val="32"/>
        </w:rPr>
        <w:t>质量</w:t>
      </w:r>
      <w:r w:rsidR="00427E45" w:rsidRPr="00A871AE">
        <w:rPr>
          <w:rFonts w:ascii="仿宋" w:eastAsia="仿宋" w:hAnsi="仿宋" w:hint="eastAsia"/>
          <w:sz w:val="32"/>
        </w:rPr>
        <w:t>。</w:t>
      </w:r>
    </w:p>
    <w:p w14:paraId="1C0E30FF" w14:textId="5D3D2204" w:rsidR="00832A69" w:rsidRPr="00A871AE" w:rsidRDefault="00832A69" w:rsidP="00A871AE">
      <w:pPr>
        <w:spacing w:line="560" w:lineRule="exact"/>
        <w:ind w:firstLineChars="200" w:firstLine="640"/>
        <w:rPr>
          <w:rFonts w:ascii="仿宋" w:eastAsia="仿宋" w:hAnsi="仿宋"/>
          <w:sz w:val="32"/>
        </w:rPr>
      </w:pPr>
      <w:r w:rsidRPr="00A871AE">
        <w:rPr>
          <w:rFonts w:ascii="仿宋" w:eastAsia="仿宋" w:hAnsi="仿宋" w:hint="eastAsia"/>
          <w:sz w:val="32"/>
        </w:rPr>
        <w:t>（二）基本原则</w:t>
      </w:r>
    </w:p>
    <w:p w14:paraId="0D4EE07A" w14:textId="2E1A22E9" w:rsidR="00832A69" w:rsidRPr="00A871AE" w:rsidRDefault="00832A69" w:rsidP="00A871AE">
      <w:pPr>
        <w:spacing w:line="560" w:lineRule="exact"/>
        <w:ind w:firstLineChars="200" w:firstLine="640"/>
        <w:rPr>
          <w:rFonts w:ascii="仿宋" w:eastAsia="仿宋" w:hAnsi="仿宋"/>
          <w:sz w:val="32"/>
        </w:rPr>
      </w:pPr>
      <w:r w:rsidRPr="00A871AE">
        <w:rPr>
          <w:rFonts w:ascii="仿宋" w:eastAsia="仿宋" w:hAnsi="仿宋" w:hint="eastAsia"/>
          <w:sz w:val="32"/>
        </w:rPr>
        <w:lastRenderedPageBreak/>
        <w:t>坚持正确方向。坚持社会主义办学方向，</w:t>
      </w:r>
      <w:proofErr w:type="gramStart"/>
      <w:r w:rsidRPr="00A871AE">
        <w:rPr>
          <w:rFonts w:ascii="仿宋" w:eastAsia="仿宋" w:hAnsi="仿宋" w:hint="eastAsia"/>
          <w:sz w:val="32"/>
        </w:rPr>
        <w:t>践行</w:t>
      </w:r>
      <w:proofErr w:type="gramEnd"/>
      <w:r w:rsidRPr="00A871AE">
        <w:rPr>
          <w:rFonts w:ascii="仿宋" w:eastAsia="仿宋" w:hAnsi="仿宋" w:hint="eastAsia"/>
          <w:sz w:val="32"/>
        </w:rPr>
        <w:t>为党育人、为国育才使命，</w:t>
      </w:r>
      <w:r w:rsidR="006C5BCF" w:rsidRPr="00A871AE">
        <w:rPr>
          <w:rFonts w:ascii="仿宋" w:eastAsia="仿宋" w:hAnsi="仿宋" w:hint="eastAsia"/>
          <w:sz w:val="32"/>
        </w:rPr>
        <w:t>以促进孤独症学生成功生活和终身幸福为目标，</w:t>
      </w:r>
      <w:r w:rsidR="000B3FF2" w:rsidRPr="00A871AE">
        <w:rPr>
          <w:rFonts w:ascii="仿宋" w:eastAsia="仿宋" w:hAnsi="仿宋" w:hint="eastAsia"/>
          <w:sz w:val="32"/>
        </w:rPr>
        <w:t>推动构建</w:t>
      </w:r>
      <w:r w:rsidR="003B234F" w:rsidRPr="00A871AE">
        <w:rPr>
          <w:rFonts w:ascii="仿宋" w:eastAsia="仿宋" w:hAnsi="仿宋" w:hint="eastAsia"/>
          <w:sz w:val="32"/>
        </w:rPr>
        <w:t>孤独症学生</w:t>
      </w:r>
      <w:r w:rsidR="000B3FF2" w:rsidRPr="00A871AE">
        <w:rPr>
          <w:rFonts w:ascii="仿宋" w:eastAsia="仿宋" w:hAnsi="仿宋" w:hint="eastAsia"/>
          <w:sz w:val="32"/>
        </w:rPr>
        <w:t>科学</w:t>
      </w:r>
      <w:r w:rsidR="003B234F" w:rsidRPr="00A871AE">
        <w:rPr>
          <w:rFonts w:ascii="仿宋" w:eastAsia="仿宋" w:hAnsi="仿宋" w:hint="eastAsia"/>
          <w:sz w:val="32"/>
        </w:rPr>
        <w:t>教育体系</w:t>
      </w:r>
      <w:r w:rsidRPr="00A871AE">
        <w:rPr>
          <w:rFonts w:ascii="仿宋" w:eastAsia="仿宋" w:hAnsi="仿宋" w:hint="eastAsia"/>
          <w:sz w:val="32"/>
        </w:rPr>
        <w:t>，全面提高特殊教育质量。</w:t>
      </w:r>
    </w:p>
    <w:p w14:paraId="70DCAD4F" w14:textId="6B8CB339" w:rsidR="0079313C" w:rsidRPr="00A871AE" w:rsidRDefault="0079313C" w:rsidP="00A871AE">
      <w:pPr>
        <w:spacing w:line="560" w:lineRule="exact"/>
        <w:ind w:firstLineChars="200" w:firstLine="640"/>
        <w:rPr>
          <w:rFonts w:ascii="仿宋" w:eastAsia="仿宋" w:hAnsi="仿宋"/>
          <w:sz w:val="32"/>
        </w:rPr>
      </w:pPr>
      <w:r w:rsidRPr="00A871AE">
        <w:rPr>
          <w:rFonts w:ascii="仿宋" w:eastAsia="仿宋" w:hAnsi="仿宋" w:hint="eastAsia"/>
          <w:sz w:val="32"/>
        </w:rPr>
        <w:t>坚持</w:t>
      </w:r>
      <w:r w:rsidR="00F765F9" w:rsidRPr="00A871AE">
        <w:rPr>
          <w:rFonts w:ascii="仿宋" w:eastAsia="仿宋" w:hAnsi="仿宋" w:hint="eastAsia"/>
          <w:sz w:val="32"/>
        </w:rPr>
        <w:t>育人为本。</w:t>
      </w:r>
      <w:r w:rsidR="00AA421C" w:rsidRPr="00A871AE">
        <w:rPr>
          <w:rFonts w:ascii="仿宋" w:eastAsia="仿宋" w:hAnsi="仿宋" w:hint="eastAsia"/>
          <w:sz w:val="32"/>
        </w:rPr>
        <w:t>秉承全面发展、全人教育</w:t>
      </w:r>
      <w:r w:rsidR="00AA421C">
        <w:rPr>
          <w:rFonts w:ascii="仿宋" w:eastAsia="仿宋" w:hAnsi="仿宋" w:hint="eastAsia"/>
          <w:sz w:val="32"/>
        </w:rPr>
        <w:t>的</w:t>
      </w:r>
      <w:r w:rsidR="00AA421C" w:rsidRPr="00A871AE">
        <w:rPr>
          <w:rFonts w:ascii="仿宋" w:eastAsia="仿宋" w:hAnsi="仿宋" w:hint="eastAsia"/>
          <w:sz w:val="32"/>
        </w:rPr>
        <w:t>价值取向，</w:t>
      </w:r>
      <w:r w:rsidR="00E81CB6" w:rsidRPr="00A871AE">
        <w:rPr>
          <w:rFonts w:ascii="仿宋" w:eastAsia="仿宋" w:hAnsi="仿宋" w:hint="eastAsia"/>
          <w:sz w:val="32"/>
        </w:rPr>
        <w:t>尊重孤独症学生身心发展特点和成长规律，</w:t>
      </w:r>
      <w:r w:rsidR="00C33E51" w:rsidRPr="00A871AE">
        <w:rPr>
          <w:rFonts w:ascii="仿宋" w:eastAsia="仿宋" w:hAnsi="仿宋" w:hint="eastAsia"/>
          <w:sz w:val="32"/>
        </w:rPr>
        <w:t>注意发掘、认同和培养学生的特殊天赋</w:t>
      </w:r>
      <w:r w:rsidR="00AA421C">
        <w:rPr>
          <w:rFonts w:ascii="仿宋" w:eastAsia="仿宋" w:hAnsi="仿宋" w:hint="eastAsia"/>
          <w:sz w:val="32"/>
        </w:rPr>
        <w:t>。</w:t>
      </w:r>
      <w:r w:rsidR="00AA421C" w:rsidRPr="00A871AE">
        <w:rPr>
          <w:rFonts w:ascii="仿宋" w:eastAsia="仿宋" w:hAnsi="仿宋" w:hint="eastAsia"/>
          <w:sz w:val="32"/>
        </w:rPr>
        <w:t>尊重学生的个体性差异</w:t>
      </w:r>
      <w:r w:rsidR="00AA421C">
        <w:rPr>
          <w:rFonts w:ascii="仿宋" w:eastAsia="仿宋" w:hAnsi="仿宋" w:hint="eastAsia"/>
          <w:sz w:val="32"/>
        </w:rPr>
        <w:t>，</w:t>
      </w:r>
      <w:r w:rsidR="00C33E51" w:rsidRPr="00A871AE">
        <w:rPr>
          <w:rFonts w:ascii="仿宋" w:eastAsia="仿宋" w:hAnsi="仿宋" w:hint="eastAsia"/>
          <w:sz w:val="32"/>
        </w:rPr>
        <w:t>建立个性化的学习计划，理解学生的学习特点和方式</w:t>
      </w:r>
      <w:r w:rsidR="00D833C6" w:rsidRPr="00A871AE">
        <w:rPr>
          <w:rFonts w:ascii="仿宋" w:eastAsia="仿宋" w:hAnsi="仿宋" w:hint="eastAsia"/>
          <w:sz w:val="32"/>
        </w:rPr>
        <w:t>，</w:t>
      </w:r>
      <w:r w:rsidR="00AA421C" w:rsidRPr="00A871AE">
        <w:rPr>
          <w:rFonts w:ascii="仿宋" w:eastAsia="仿宋" w:hAnsi="仿宋" w:hint="eastAsia"/>
          <w:sz w:val="32"/>
        </w:rPr>
        <w:t>灵活应用教育干预策略</w:t>
      </w:r>
      <w:r w:rsidR="00AA421C">
        <w:rPr>
          <w:rFonts w:ascii="仿宋" w:eastAsia="仿宋" w:hAnsi="仿宋" w:hint="eastAsia"/>
          <w:sz w:val="32"/>
        </w:rPr>
        <w:t>，</w:t>
      </w:r>
      <w:r w:rsidR="00AA421C" w:rsidRPr="00A871AE">
        <w:rPr>
          <w:rFonts w:ascii="仿宋" w:eastAsia="仿宋" w:hAnsi="仿宋" w:hint="eastAsia"/>
          <w:sz w:val="32"/>
        </w:rPr>
        <w:t>帮助学生积极参与、有效学习</w:t>
      </w:r>
      <w:r w:rsidR="00AA421C">
        <w:rPr>
          <w:rFonts w:ascii="仿宋" w:eastAsia="仿宋" w:hAnsi="仿宋" w:hint="eastAsia"/>
          <w:sz w:val="32"/>
        </w:rPr>
        <w:t>、</w:t>
      </w:r>
      <w:r w:rsidR="00AA421C" w:rsidRPr="00A871AE">
        <w:rPr>
          <w:rFonts w:ascii="仿宋" w:eastAsia="仿宋" w:hAnsi="仿宋" w:hint="eastAsia"/>
          <w:sz w:val="32"/>
        </w:rPr>
        <w:t>融入社会</w:t>
      </w:r>
      <w:r w:rsidR="00AA421C">
        <w:rPr>
          <w:rFonts w:ascii="仿宋" w:eastAsia="仿宋" w:hAnsi="仿宋" w:hint="eastAsia"/>
          <w:sz w:val="32"/>
        </w:rPr>
        <w:t>、</w:t>
      </w:r>
      <w:r w:rsidR="00AA421C" w:rsidRPr="00A871AE">
        <w:rPr>
          <w:rFonts w:ascii="仿宋" w:eastAsia="仿宋" w:hAnsi="仿宋" w:hint="eastAsia"/>
          <w:sz w:val="32"/>
        </w:rPr>
        <w:t>健康生活</w:t>
      </w:r>
      <w:r w:rsidR="00AA421C">
        <w:rPr>
          <w:rFonts w:ascii="仿宋" w:eastAsia="仿宋" w:hAnsi="仿宋" w:hint="eastAsia"/>
          <w:sz w:val="32"/>
        </w:rPr>
        <w:t>。</w:t>
      </w:r>
    </w:p>
    <w:p w14:paraId="7EF8D43B" w14:textId="68CBD593" w:rsidR="009952A4" w:rsidRPr="00A871AE" w:rsidRDefault="009952A4" w:rsidP="00A871AE">
      <w:pPr>
        <w:spacing w:line="560" w:lineRule="exact"/>
        <w:ind w:firstLineChars="200" w:firstLine="640"/>
        <w:rPr>
          <w:rFonts w:ascii="仿宋" w:eastAsia="仿宋" w:hAnsi="仿宋"/>
          <w:sz w:val="32"/>
        </w:rPr>
      </w:pPr>
      <w:r w:rsidRPr="00A871AE">
        <w:rPr>
          <w:rFonts w:ascii="仿宋" w:eastAsia="仿宋" w:hAnsi="仿宋" w:hint="eastAsia"/>
          <w:sz w:val="32"/>
        </w:rPr>
        <w:t>坚持</w:t>
      </w:r>
      <w:r w:rsidR="00635A9E" w:rsidRPr="00A871AE">
        <w:rPr>
          <w:rFonts w:ascii="仿宋" w:eastAsia="仿宋" w:hAnsi="仿宋" w:hint="eastAsia"/>
          <w:sz w:val="32"/>
        </w:rPr>
        <w:t>科学评估。</w:t>
      </w:r>
      <w:r w:rsidR="00BA51BC" w:rsidRPr="00A871AE">
        <w:rPr>
          <w:rFonts w:ascii="仿宋" w:eastAsia="仿宋" w:hAnsi="仿宋" w:hint="eastAsia"/>
          <w:sz w:val="32"/>
        </w:rPr>
        <w:t>坚持</w:t>
      </w:r>
      <w:r w:rsidR="006226B8" w:rsidRPr="00A871AE">
        <w:rPr>
          <w:rFonts w:ascii="仿宋" w:eastAsia="仿宋" w:hAnsi="仿宋" w:hint="eastAsia"/>
          <w:sz w:val="32"/>
        </w:rPr>
        <w:t>问题导向</w:t>
      </w:r>
      <w:r w:rsidR="006226B8">
        <w:rPr>
          <w:rFonts w:ascii="仿宋" w:eastAsia="仿宋" w:hAnsi="仿宋" w:hint="eastAsia"/>
          <w:sz w:val="32"/>
        </w:rPr>
        <w:t>，</w:t>
      </w:r>
      <w:proofErr w:type="gramStart"/>
      <w:r w:rsidR="00AA421C">
        <w:rPr>
          <w:rFonts w:ascii="仿宋" w:eastAsia="仿宋" w:hAnsi="仿宋" w:hint="eastAsia"/>
          <w:sz w:val="32"/>
        </w:rPr>
        <w:t>构建</w:t>
      </w:r>
      <w:r w:rsidR="00BA51BC" w:rsidRPr="00A871AE">
        <w:rPr>
          <w:rFonts w:ascii="仿宋" w:eastAsia="仿宋" w:hAnsi="仿宋" w:hint="eastAsia"/>
          <w:sz w:val="32"/>
        </w:rPr>
        <w:t>多元</w:t>
      </w:r>
      <w:proofErr w:type="gramEnd"/>
      <w:r w:rsidR="00BA51BC" w:rsidRPr="00A871AE">
        <w:rPr>
          <w:rFonts w:ascii="仿宋" w:eastAsia="仿宋" w:hAnsi="仿宋" w:hint="eastAsia"/>
          <w:sz w:val="32"/>
        </w:rPr>
        <w:t>评估</w:t>
      </w:r>
      <w:r w:rsidR="00AA421C">
        <w:rPr>
          <w:rFonts w:ascii="仿宋" w:eastAsia="仿宋" w:hAnsi="仿宋" w:hint="eastAsia"/>
          <w:sz w:val="32"/>
        </w:rPr>
        <w:t>机制。</w:t>
      </w:r>
      <w:r w:rsidR="009E4B40" w:rsidRPr="00A871AE">
        <w:rPr>
          <w:rFonts w:ascii="仿宋" w:eastAsia="仿宋" w:hAnsi="仿宋" w:hint="eastAsia"/>
          <w:sz w:val="32"/>
        </w:rPr>
        <w:t>注重</w:t>
      </w:r>
      <w:r w:rsidR="00DA2971">
        <w:rPr>
          <w:rFonts w:ascii="仿宋" w:eastAsia="仿宋" w:hAnsi="仿宋" w:hint="eastAsia"/>
          <w:sz w:val="32"/>
        </w:rPr>
        <w:t>孤独症学生全方位的需求</w:t>
      </w:r>
      <w:r w:rsidR="003C5F91" w:rsidRPr="00A871AE">
        <w:rPr>
          <w:rFonts w:ascii="仿宋" w:eastAsia="仿宋" w:hAnsi="仿宋" w:hint="eastAsia"/>
          <w:sz w:val="32"/>
        </w:rPr>
        <w:t>，充分发挥评估的引导、诊断、改进和激励功能，</w:t>
      </w:r>
      <w:proofErr w:type="gramStart"/>
      <w:r w:rsidR="00A81783" w:rsidRPr="00A871AE">
        <w:rPr>
          <w:rFonts w:ascii="仿宋" w:eastAsia="仿宋" w:hAnsi="仿宋" w:hint="eastAsia"/>
          <w:sz w:val="32"/>
        </w:rPr>
        <w:t>以评促教</w:t>
      </w:r>
      <w:proofErr w:type="gramEnd"/>
      <w:r w:rsidR="003C5F91" w:rsidRPr="00A871AE">
        <w:rPr>
          <w:rFonts w:ascii="仿宋" w:eastAsia="仿宋" w:hAnsi="仿宋" w:hint="eastAsia"/>
          <w:sz w:val="32"/>
        </w:rPr>
        <w:t>。</w:t>
      </w:r>
    </w:p>
    <w:p w14:paraId="05A8D00C" w14:textId="68D3B6B5" w:rsidR="009952A4" w:rsidRPr="00A871AE" w:rsidRDefault="00FC78FF" w:rsidP="00A871AE">
      <w:pPr>
        <w:spacing w:line="560" w:lineRule="exact"/>
        <w:ind w:firstLineChars="200" w:firstLine="640"/>
        <w:rPr>
          <w:rFonts w:ascii="仿宋" w:eastAsia="仿宋" w:hAnsi="仿宋"/>
          <w:sz w:val="32"/>
        </w:rPr>
      </w:pPr>
      <w:r>
        <w:rPr>
          <w:rFonts w:ascii="仿宋" w:eastAsia="仿宋" w:hAnsi="仿宋" w:hint="eastAsia"/>
          <w:sz w:val="32"/>
        </w:rPr>
        <w:t>坚持多方参与。</w:t>
      </w:r>
      <w:r w:rsidR="006759FB">
        <w:rPr>
          <w:rFonts w:ascii="仿宋" w:eastAsia="仿宋" w:hAnsi="仿宋" w:hint="eastAsia"/>
          <w:sz w:val="32"/>
        </w:rPr>
        <w:t>落实各级政府及相关部分发展孤独症教育的责任，加强省一级对孤独症教育的统筹。充分发挥社会力量的作用，学校、家庭和社会相互配合。</w:t>
      </w:r>
    </w:p>
    <w:p w14:paraId="142FABBD" w14:textId="2E4BCEFC" w:rsidR="009952A4" w:rsidRPr="00A871AE" w:rsidRDefault="009952A4" w:rsidP="00A871AE">
      <w:pPr>
        <w:widowControl w:val="0"/>
        <w:spacing w:beforeLines="50" w:before="156" w:afterLines="50" w:after="156" w:line="600" w:lineRule="exact"/>
        <w:ind w:firstLineChars="200" w:firstLine="643"/>
        <w:jc w:val="both"/>
        <w:rPr>
          <w:rFonts w:eastAsia="黑体"/>
          <w:b/>
          <w:bCs/>
          <w:color w:val="000000" w:themeColor="text1"/>
          <w:sz w:val="32"/>
          <w:szCs w:val="32"/>
          <w:shd w:val="clear" w:color="auto" w:fill="FFFFFF"/>
        </w:rPr>
      </w:pPr>
      <w:r w:rsidRPr="00A871AE">
        <w:rPr>
          <w:rFonts w:eastAsia="黑体" w:hint="eastAsia"/>
          <w:b/>
          <w:bCs/>
          <w:color w:val="000000" w:themeColor="text1"/>
          <w:sz w:val="32"/>
          <w:szCs w:val="32"/>
          <w:shd w:val="clear" w:color="auto" w:fill="FFFFFF"/>
        </w:rPr>
        <w:t>二、</w:t>
      </w:r>
      <w:r w:rsidR="00CD4235">
        <w:rPr>
          <w:rFonts w:eastAsia="黑体" w:hint="eastAsia"/>
          <w:b/>
          <w:bCs/>
          <w:color w:val="000000" w:themeColor="text1"/>
          <w:sz w:val="32"/>
          <w:szCs w:val="32"/>
          <w:shd w:val="clear" w:color="auto" w:fill="FFFFFF"/>
        </w:rPr>
        <w:t>教育</w:t>
      </w:r>
      <w:r w:rsidRPr="00A871AE">
        <w:rPr>
          <w:rFonts w:eastAsia="黑体" w:hint="eastAsia"/>
          <w:b/>
          <w:bCs/>
          <w:color w:val="000000" w:themeColor="text1"/>
          <w:sz w:val="32"/>
          <w:szCs w:val="32"/>
          <w:shd w:val="clear" w:color="auto" w:fill="FFFFFF"/>
        </w:rPr>
        <w:t>内容</w:t>
      </w:r>
    </w:p>
    <w:p w14:paraId="59815696" w14:textId="20DACB51" w:rsidR="00000AA4" w:rsidRPr="007825FA" w:rsidRDefault="001A1894" w:rsidP="00A871AE">
      <w:pPr>
        <w:spacing w:line="560" w:lineRule="exact"/>
        <w:ind w:firstLineChars="200" w:firstLine="640"/>
        <w:rPr>
          <w:rFonts w:eastAsia="仿宋"/>
          <w:sz w:val="32"/>
        </w:rPr>
      </w:pPr>
      <w:r w:rsidRPr="00A871AE">
        <w:rPr>
          <w:rFonts w:ascii="仿宋" w:eastAsia="仿宋" w:hAnsi="仿宋" w:hint="eastAsia"/>
          <w:sz w:val="32"/>
        </w:rPr>
        <w:t>坚持以</w:t>
      </w:r>
      <w:r w:rsidR="00E4575C" w:rsidRPr="00E4575C">
        <w:rPr>
          <w:rFonts w:ascii="仿宋" w:eastAsia="仿宋" w:hAnsi="仿宋" w:hint="eastAsia"/>
          <w:sz w:val="32"/>
        </w:rPr>
        <w:t>为</w:t>
      </w:r>
      <w:r w:rsidR="00E4575C">
        <w:rPr>
          <w:rFonts w:ascii="仿宋" w:eastAsia="仿宋" w:hAnsi="仿宋" w:hint="eastAsia"/>
          <w:sz w:val="32"/>
        </w:rPr>
        <w:t>义务教育阶段</w:t>
      </w:r>
      <w:r w:rsidR="00E4575C" w:rsidRPr="00A871AE">
        <w:rPr>
          <w:rFonts w:ascii="仿宋" w:eastAsia="仿宋" w:hAnsi="仿宋" w:hint="eastAsia"/>
          <w:sz w:val="32"/>
        </w:rPr>
        <w:t>孤独症学生</w:t>
      </w:r>
      <w:r w:rsidR="00E4575C" w:rsidRPr="00E4575C">
        <w:rPr>
          <w:rFonts w:ascii="仿宋" w:eastAsia="仿宋" w:hAnsi="仿宋" w:hint="eastAsia"/>
          <w:sz w:val="32"/>
        </w:rPr>
        <w:t>终身发展奠定良好素质基础为目标，</w:t>
      </w:r>
      <w:r w:rsidR="00E4575C">
        <w:rPr>
          <w:rFonts w:ascii="仿宋" w:eastAsia="仿宋" w:hAnsi="仿宋" w:hint="eastAsia"/>
          <w:sz w:val="32"/>
        </w:rPr>
        <w:t>以</w:t>
      </w:r>
      <w:r w:rsidRPr="00A871AE">
        <w:rPr>
          <w:rFonts w:ascii="仿宋" w:eastAsia="仿宋" w:hAnsi="仿宋" w:hint="eastAsia"/>
          <w:sz w:val="32"/>
        </w:rPr>
        <w:t>促进孤独症学生德智体美劳</w:t>
      </w:r>
      <w:r w:rsidR="00091738">
        <w:rPr>
          <w:rFonts w:ascii="仿宋" w:eastAsia="仿宋" w:hAnsi="仿宋" w:hint="eastAsia"/>
          <w:sz w:val="32"/>
        </w:rPr>
        <w:t>全面</w:t>
      </w:r>
      <w:r w:rsidRPr="00A871AE">
        <w:rPr>
          <w:rFonts w:ascii="仿宋" w:eastAsia="仿宋" w:hAnsi="仿宋" w:hint="eastAsia"/>
          <w:sz w:val="32"/>
        </w:rPr>
        <w:t>发展为核心，聚焦学生成长所需的关键能力，</w:t>
      </w:r>
      <w:r w:rsidR="00E4575C" w:rsidRPr="00E4575C">
        <w:rPr>
          <w:rFonts w:ascii="仿宋" w:eastAsia="仿宋" w:hAnsi="仿宋" w:hint="eastAsia"/>
          <w:sz w:val="32"/>
        </w:rPr>
        <w:t>制定《</w:t>
      </w:r>
      <w:r w:rsidR="00E4575C">
        <w:rPr>
          <w:rFonts w:ascii="仿宋" w:eastAsia="仿宋" w:hAnsi="仿宋" w:hint="eastAsia"/>
          <w:sz w:val="32"/>
        </w:rPr>
        <w:t>义</w:t>
      </w:r>
      <w:r w:rsidR="00E4575C" w:rsidRPr="00E4575C">
        <w:rPr>
          <w:rFonts w:ascii="仿宋" w:eastAsia="仿宋" w:hAnsi="仿宋" w:hint="eastAsia"/>
          <w:sz w:val="32"/>
        </w:rPr>
        <w:t>务教育阶段孤独症学生教育指南》</w:t>
      </w:r>
      <w:r w:rsidR="00E4575C">
        <w:rPr>
          <w:rFonts w:ascii="仿宋" w:eastAsia="仿宋" w:hAnsi="仿宋" w:hint="eastAsia"/>
          <w:sz w:val="32"/>
        </w:rPr>
        <w:t>。</w:t>
      </w:r>
      <w:r w:rsidR="00000AA4" w:rsidRPr="00A871AE">
        <w:rPr>
          <w:rFonts w:ascii="仿宋" w:eastAsia="仿宋" w:hAnsi="仿宋" w:hint="eastAsia"/>
          <w:sz w:val="32"/>
        </w:rPr>
        <w:t>孤独症学生</w:t>
      </w:r>
      <w:r w:rsidR="001356DC" w:rsidRPr="00A871AE">
        <w:rPr>
          <w:rFonts w:ascii="仿宋" w:eastAsia="仿宋" w:hAnsi="仿宋" w:hint="eastAsia"/>
          <w:sz w:val="32"/>
        </w:rPr>
        <w:t>教育目标</w:t>
      </w:r>
      <w:r w:rsidRPr="00A871AE">
        <w:rPr>
          <w:rFonts w:ascii="仿宋" w:eastAsia="仿宋" w:hAnsi="仿宋" w:hint="eastAsia"/>
          <w:sz w:val="32"/>
        </w:rPr>
        <w:t>主要</w:t>
      </w:r>
      <w:r w:rsidR="001356DC" w:rsidRPr="00A871AE">
        <w:rPr>
          <w:rFonts w:ascii="仿宋" w:eastAsia="仿宋" w:hAnsi="仿宋" w:hint="eastAsia"/>
          <w:sz w:val="32"/>
        </w:rPr>
        <w:t>包括</w:t>
      </w:r>
      <w:r w:rsidR="00BC450E" w:rsidRPr="00A871AE">
        <w:rPr>
          <w:rFonts w:ascii="仿宋" w:eastAsia="仿宋" w:hAnsi="仿宋" w:hint="eastAsia"/>
          <w:sz w:val="32"/>
        </w:rPr>
        <w:t>健康生活、学习发展、社会</w:t>
      </w:r>
      <w:r w:rsidR="00BC450E" w:rsidRPr="00A871AE">
        <w:rPr>
          <w:rFonts w:ascii="仿宋" w:eastAsia="仿宋" w:hAnsi="仿宋" w:hint="eastAsia"/>
          <w:sz w:val="32"/>
        </w:rPr>
        <w:lastRenderedPageBreak/>
        <w:t>融入</w:t>
      </w:r>
      <w:r w:rsidR="00C654E2" w:rsidRPr="00A871AE">
        <w:rPr>
          <w:rFonts w:ascii="仿宋" w:eastAsia="仿宋" w:hAnsi="仿宋" w:hint="eastAsia"/>
          <w:sz w:val="32"/>
        </w:rPr>
        <w:t>等</w:t>
      </w:r>
      <w:r w:rsidR="00C654E2" w:rsidRPr="007825FA">
        <w:rPr>
          <w:rFonts w:eastAsia="仿宋"/>
          <w:sz w:val="32"/>
        </w:rPr>
        <w:t>3</w:t>
      </w:r>
      <w:r w:rsidR="001356DC" w:rsidRPr="007825FA">
        <w:rPr>
          <w:rFonts w:eastAsia="仿宋"/>
          <w:sz w:val="32"/>
        </w:rPr>
        <w:t>个</w:t>
      </w:r>
      <w:r w:rsidR="008F7BA4">
        <w:rPr>
          <w:rFonts w:eastAsia="仿宋" w:hint="eastAsia"/>
          <w:sz w:val="32"/>
        </w:rPr>
        <w:t>领域</w:t>
      </w:r>
      <w:r w:rsidR="002A16F7" w:rsidRPr="007825FA">
        <w:rPr>
          <w:rFonts w:eastAsia="仿宋"/>
          <w:sz w:val="32"/>
        </w:rPr>
        <w:t>，共</w:t>
      </w:r>
      <w:r w:rsidR="002A16F7" w:rsidRPr="007825FA">
        <w:rPr>
          <w:rFonts w:eastAsia="仿宋"/>
          <w:sz w:val="32"/>
        </w:rPr>
        <w:t>8</w:t>
      </w:r>
      <w:r w:rsidR="002A16F7" w:rsidRPr="007825FA">
        <w:rPr>
          <w:rFonts w:eastAsia="仿宋"/>
          <w:sz w:val="32"/>
        </w:rPr>
        <w:t>个</w:t>
      </w:r>
      <w:r w:rsidR="00C654E2" w:rsidRPr="007825FA">
        <w:rPr>
          <w:rFonts w:eastAsia="仿宋"/>
          <w:sz w:val="32"/>
        </w:rPr>
        <w:t>重点</w:t>
      </w:r>
      <w:r w:rsidR="008F7BA4">
        <w:rPr>
          <w:rFonts w:eastAsia="仿宋" w:hint="eastAsia"/>
          <w:sz w:val="32"/>
        </w:rPr>
        <w:t>板块、</w:t>
      </w:r>
      <w:r w:rsidR="002A16F7" w:rsidRPr="007825FA">
        <w:rPr>
          <w:rFonts w:eastAsia="仿宋"/>
          <w:sz w:val="32"/>
        </w:rPr>
        <w:t>21</w:t>
      </w:r>
      <w:r w:rsidR="002A16F7" w:rsidRPr="007825FA">
        <w:rPr>
          <w:rFonts w:eastAsia="仿宋"/>
          <w:sz w:val="32"/>
        </w:rPr>
        <w:t>个基本要点</w:t>
      </w:r>
      <w:r w:rsidR="008F7BA4">
        <w:rPr>
          <w:rFonts w:eastAsia="仿宋" w:hint="eastAsia"/>
          <w:sz w:val="32"/>
        </w:rPr>
        <w:t>和</w:t>
      </w:r>
      <w:r w:rsidR="008F7BA4">
        <w:rPr>
          <w:rFonts w:eastAsia="仿宋" w:hint="eastAsia"/>
          <w:sz w:val="32"/>
        </w:rPr>
        <w:t>7</w:t>
      </w:r>
      <w:r w:rsidR="008F7BA4">
        <w:rPr>
          <w:rFonts w:eastAsia="仿宋"/>
          <w:sz w:val="32"/>
        </w:rPr>
        <w:t>6</w:t>
      </w:r>
      <w:r w:rsidR="008F7BA4">
        <w:rPr>
          <w:rFonts w:eastAsia="仿宋" w:hint="eastAsia"/>
          <w:sz w:val="32"/>
        </w:rPr>
        <w:t>个指标条目</w:t>
      </w:r>
      <w:r w:rsidR="002A16F7" w:rsidRPr="007825FA">
        <w:rPr>
          <w:rFonts w:eastAsia="仿宋"/>
          <w:sz w:val="32"/>
        </w:rPr>
        <w:t>。</w:t>
      </w:r>
    </w:p>
    <w:p w14:paraId="3B4D1B6B" w14:textId="1D152276" w:rsidR="009952A4" w:rsidRPr="007825FA" w:rsidRDefault="0049309A" w:rsidP="00A871AE">
      <w:pPr>
        <w:spacing w:line="560" w:lineRule="exact"/>
        <w:ind w:firstLineChars="200" w:firstLine="640"/>
        <w:rPr>
          <w:rFonts w:eastAsia="仿宋"/>
          <w:sz w:val="32"/>
        </w:rPr>
      </w:pPr>
      <w:r w:rsidRPr="007825FA">
        <w:rPr>
          <w:rFonts w:eastAsia="仿宋"/>
          <w:sz w:val="32"/>
        </w:rPr>
        <w:t>（一）</w:t>
      </w:r>
      <w:r w:rsidR="00BC450E" w:rsidRPr="007825FA">
        <w:rPr>
          <w:rFonts w:eastAsia="仿宋"/>
          <w:sz w:val="32"/>
        </w:rPr>
        <w:t>健康生活</w:t>
      </w:r>
      <w:r w:rsidR="00000AA4" w:rsidRPr="007825FA">
        <w:rPr>
          <w:rFonts w:eastAsia="仿宋"/>
          <w:sz w:val="32"/>
        </w:rPr>
        <w:t>。</w:t>
      </w:r>
      <w:r w:rsidR="003E6476" w:rsidRPr="007825FA">
        <w:rPr>
          <w:rFonts w:eastAsia="仿宋"/>
          <w:sz w:val="32"/>
        </w:rPr>
        <w:t>包括健康、生活等</w:t>
      </w:r>
      <w:r w:rsidR="003E6476" w:rsidRPr="007825FA">
        <w:rPr>
          <w:rFonts w:eastAsia="仿宋"/>
          <w:sz w:val="32"/>
        </w:rPr>
        <w:t>2</w:t>
      </w:r>
      <w:r w:rsidR="003E6476" w:rsidRPr="007825FA">
        <w:rPr>
          <w:rFonts w:eastAsia="仿宋"/>
          <w:sz w:val="32"/>
        </w:rPr>
        <w:t>个重点</w:t>
      </w:r>
      <w:r w:rsidR="008F7DA8">
        <w:rPr>
          <w:rFonts w:eastAsia="仿宋" w:hint="eastAsia"/>
          <w:sz w:val="32"/>
        </w:rPr>
        <w:t>板块</w:t>
      </w:r>
      <w:r w:rsidR="003E6476" w:rsidRPr="007825FA">
        <w:rPr>
          <w:rFonts w:eastAsia="仿宋"/>
          <w:sz w:val="32"/>
        </w:rPr>
        <w:t>，旨在</w:t>
      </w:r>
      <w:r w:rsidR="00C0428D">
        <w:rPr>
          <w:rFonts w:eastAsia="仿宋" w:hint="eastAsia"/>
          <w:sz w:val="32"/>
        </w:rPr>
        <w:t>帮助</w:t>
      </w:r>
      <w:r w:rsidR="00F81E24" w:rsidRPr="007825FA">
        <w:rPr>
          <w:rFonts w:eastAsia="仿宋"/>
          <w:sz w:val="32"/>
        </w:rPr>
        <w:t>孤独症学生</w:t>
      </w:r>
      <w:r w:rsidR="00C0428D">
        <w:rPr>
          <w:rFonts w:eastAsia="仿宋" w:hint="eastAsia"/>
          <w:sz w:val="32"/>
        </w:rPr>
        <w:t>正确认识</w:t>
      </w:r>
      <w:r w:rsidR="00057FA9">
        <w:rPr>
          <w:rFonts w:eastAsia="仿宋" w:hint="eastAsia"/>
          <w:sz w:val="32"/>
        </w:rPr>
        <w:t>和应对</w:t>
      </w:r>
      <w:r w:rsidR="00C0428D">
        <w:rPr>
          <w:rFonts w:eastAsia="仿宋" w:hint="eastAsia"/>
          <w:sz w:val="32"/>
        </w:rPr>
        <w:t>身体</w:t>
      </w:r>
      <w:r w:rsidR="00057FA9">
        <w:rPr>
          <w:rFonts w:eastAsia="仿宋" w:hint="eastAsia"/>
          <w:sz w:val="32"/>
        </w:rPr>
        <w:t>感觉、动作和情绪</w:t>
      </w:r>
      <w:r w:rsidR="00C0428D">
        <w:rPr>
          <w:rFonts w:eastAsia="仿宋" w:hint="eastAsia"/>
          <w:sz w:val="32"/>
        </w:rPr>
        <w:t>，</w:t>
      </w:r>
      <w:r w:rsidR="00057FA9">
        <w:rPr>
          <w:rFonts w:eastAsia="仿宋" w:hint="eastAsia"/>
          <w:sz w:val="32"/>
        </w:rPr>
        <w:t>成长为能够自我照料、</w:t>
      </w:r>
      <w:r w:rsidR="003A3A8A">
        <w:rPr>
          <w:rFonts w:eastAsia="仿宋" w:hint="eastAsia"/>
          <w:sz w:val="32"/>
        </w:rPr>
        <w:t>有</w:t>
      </w:r>
      <w:r w:rsidR="00057FA9" w:rsidRPr="007825FA">
        <w:rPr>
          <w:rFonts w:eastAsia="仿宋"/>
          <w:sz w:val="32"/>
        </w:rPr>
        <w:t>良好生活习惯、心态积极、能初步安排和规划生活的自立之人</w:t>
      </w:r>
      <w:r w:rsidR="00BD3353">
        <w:rPr>
          <w:rFonts w:eastAsia="仿宋" w:hint="eastAsia"/>
          <w:sz w:val="32"/>
        </w:rPr>
        <w:t>。</w:t>
      </w:r>
    </w:p>
    <w:p w14:paraId="760B6B1E" w14:textId="4ED7C123" w:rsidR="0049309A" w:rsidRPr="00A871AE" w:rsidRDefault="0049309A" w:rsidP="00A871AE">
      <w:pPr>
        <w:spacing w:line="560" w:lineRule="exact"/>
        <w:ind w:firstLineChars="200" w:firstLine="640"/>
        <w:rPr>
          <w:rFonts w:ascii="仿宋" w:eastAsia="仿宋" w:hAnsi="仿宋"/>
          <w:sz w:val="32"/>
        </w:rPr>
      </w:pPr>
      <w:r w:rsidRPr="007825FA">
        <w:rPr>
          <w:rFonts w:eastAsia="仿宋"/>
          <w:sz w:val="32"/>
        </w:rPr>
        <w:t>（二）</w:t>
      </w:r>
      <w:r w:rsidR="00BC450E" w:rsidRPr="007825FA">
        <w:rPr>
          <w:rFonts w:eastAsia="仿宋"/>
          <w:sz w:val="32"/>
        </w:rPr>
        <w:t>学习发展</w:t>
      </w:r>
      <w:r w:rsidR="00000AA4" w:rsidRPr="007825FA">
        <w:rPr>
          <w:rFonts w:eastAsia="仿宋"/>
          <w:sz w:val="32"/>
        </w:rPr>
        <w:t>。</w:t>
      </w:r>
      <w:r w:rsidR="003E6476" w:rsidRPr="007825FA">
        <w:rPr>
          <w:rFonts w:eastAsia="仿宋"/>
          <w:sz w:val="32"/>
        </w:rPr>
        <w:t>包括认知</w:t>
      </w:r>
      <w:r w:rsidR="00C505B6" w:rsidRPr="007825FA">
        <w:rPr>
          <w:rFonts w:eastAsia="仿宋"/>
          <w:sz w:val="32"/>
        </w:rPr>
        <w:t>、学习</w:t>
      </w:r>
      <w:r w:rsidR="003E6476" w:rsidRPr="007825FA">
        <w:rPr>
          <w:rFonts w:eastAsia="仿宋"/>
          <w:sz w:val="32"/>
        </w:rPr>
        <w:t>等</w:t>
      </w:r>
      <w:r w:rsidR="003E6476" w:rsidRPr="007825FA">
        <w:rPr>
          <w:rFonts w:eastAsia="仿宋"/>
          <w:sz w:val="32"/>
        </w:rPr>
        <w:t>2</w:t>
      </w:r>
      <w:r w:rsidR="003E6476" w:rsidRPr="007825FA">
        <w:rPr>
          <w:rFonts w:eastAsia="仿宋"/>
          <w:sz w:val="32"/>
        </w:rPr>
        <w:t>个</w:t>
      </w:r>
      <w:r w:rsidR="003E6476" w:rsidRPr="00A871AE">
        <w:rPr>
          <w:rFonts w:ascii="仿宋" w:eastAsia="仿宋" w:hAnsi="仿宋" w:hint="eastAsia"/>
          <w:sz w:val="32"/>
        </w:rPr>
        <w:t>重点</w:t>
      </w:r>
      <w:r w:rsidR="008F7DA8">
        <w:rPr>
          <w:rFonts w:ascii="仿宋" w:eastAsia="仿宋" w:hAnsi="仿宋" w:hint="eastAsia"/>
          <w:sz w:val="32"/>
        </w:rPr>
        <w:t>板块</w:t>
      </w:r>
      <w:r w:rsidR="003E6476" w:rsidRPr="00A871AE">
        <w:rPr>
          <w:rFonts w:ascii="仿宋" w:eastAsia="仿宋" w:hAnsi="仿宋" w:hint="eastAsia"/>
          <w:sz w:val="32"/>
        </w:rPr>
        <w:t>，</w:t>
      </w:r>
      <w:r w:rsidR="0018026E" w:rsidRPr="00A871AE">
        <w:rPr>
          <w:rFonts w:ascii="仿宋" w:eastAsia="仿宋" w:hAnsi="仿宋" w:hint="eastAsia"/>
          <w:sz w:val="32"/>
        </w:rPr>
        <w:t>旨在倡导和鼓励</w:t>
      </w:r>
      <w:r w:rsidR="001341E4" w:rsidRPr="00A871AE">
        <w:rPr>
          <w:rFonts w:ascii="仿宋" w:eastAsia="仿宋" w:hAnsi="仿宋" w:hint="eastAsia"/>
          <w:sz w:val="32"/>
        </w:rPr>
        <w:t>孤独症学生在认识自身特质的基础上，积极发展思维能力，发挥自身优势，学习如何学习，降低重复性认知行为模式的负面影响，为掌握人类优秀文化工具和智慧成果奠定基础，发展成能持续学习的自主之人。</w:t>
      </w:r>
    </w:p>
    <w:p w14:paraId="1D6E7AFB" w14:textId="4619455D" w:rsidR="0049309A" w:rsidRPr="00A871AE" w:rsidRDefault="0049309A" w:rsidP="00A871AE">
      <w:pPr>
        <w:spacing w:line="560" w:lineRule="exact"/>
        <w:ind w:firstLineChars="200" w:firstLine="640"/>
        <w:rPr>
          <w:rFonts w:ascii="仿宋" w:eastAsia="仿宋" w:hAnsi="仿宋"/>
          <w:sz w:val="32"/>
        </w:rPr>
      </w:pPr>
      <w:r w:rsidRPr="00A871AE">
        <w:rPr>
          <w:rFonts w:ascii="仿宋" w:eastAsia="仿宋" w:hAnsi="仿宋" w:hint="eastAsia"/>
          <w:sz w:val="32"/>
        </w:rPr>
        <w:t>（三）</w:t>
      </w:r>
      <w:r w:rsidR="00BC450E" w:rsidRPr="00A871AE">
        <w:rPr>
          <w:rFonts w:ascii="仿宋" w:eastAsia="仿宋" w:hAnsi="仿宋" w:hint="eastAsia"/>
          <w:sz w:val="32"/>
        </w:rPr>
        <w:t>社会融入</w:t>
      </w:r>
      <w:r w:rsidR="00000AA4" w:rsidRPr="00A871AE">
        <w:rPr>
          <w:rFonts w:ascii="仿宋" w:eastAsia="仿宋" w:hAnsi="仿宋" w:hint="eastAsia"/>
          <w:sz w:val="32"/>
        </w:rPr>
        <w:t>。</w:t>
      </w:r>
      <w:r w:rsidR="003E6476" w:rsidRPr="00A871AE">
        <w:rPr>
          <w:rFonts w:ascii="仿宋" w:eastAsia="仿宋" w:hAnsi="仿宋" w:hint="eastAsia"/>
          <w:sz w:val="32"/>
        </w:rPr>
        <w:t>包括游戏、沟通、人际和群处等</w:t>
      </w:r>
      <w:r w:rsidR="003E6476" w:rsidRPr="005F136F">
        <w:rPr>
          <w:rFonts w:eastAsia="仿宋"/>
          <w:sz w:val="32"/>
        </w:rPr>
        <w:t>4</w:t>
      </w:r>
      <w:r w:rsidR="003E6476" w:rsidRPr="00A871AE">
        <w:rPr>
          <w:rFonts w:ascii="仿宋" w:eastAsia="仿宋" w:hAnsi="仿宋" w:hint="eastAsia"/>
          <w:sz w:val="32"/>
        </w:rPr>
        <w:t>个重点</w:t>
      </w:r>
      <w:r w:rsidR="008F7DA8">
        <w:rPr>
          <w:rFonts w:ascii="仿宋" w:eastAsia="仿宋" w:hAnsi="仿宋" w:hint="eastAsia"/>
          <w:sz w:val="32"/>
        </w:rPr>
        <w:t>板块</w:t>
      </w:r>
      <w:r w:rsidR="003E6476" w:rsidRPr="00A871AE">
        <w:rPr>
          <w:rFonts w:ascii="仿宋" w:eastAsia="仿宋" w:hAnsi="仿宋" w:hint="eastAsia"/>
          <w:sz w:val="32"/>
        </w:rPr>
        <w:t>，</w:t>
      </w:r>
      <w:r w:rsidR="001341E4" w:rsidRPr="00A871AE">
        <w:rPr>
          <w:rFonts w:ascii="仿宋" w:eastAsia="仿宋" w:hAnsi="仿宋" w:hint="eastAsia"/>
          <w:sz w:val="32"/>
        </w:rPr>
        <w:t>旨在促进孤独症学生养成融入社会环境所必须遵守的行为规范，增强尊重他人、关怀社会和团队合作的意识，发展能与世界沟通的共生之人。</w:t>
      </w:r>
    </w:p>
    <w:p w14:paraId="6EBA72BB" w14:textId="3F3FA831" w:rsidR="00102E84" w:rsidRDefault="00102E84" w:rsidP="00A871AE">
      <w:pPr>
        <w:widowControl w:val="0"/>
        <w:spacing w:beforeLines="50" w:before="156" w:afterLines="50" w:after="156" w:line="600" w:lineRule="exact"/>
        <w:ind w:firstLineChars="200" w:firstLine="643"/>
        <w:jc w:val="both"/>
        <w:rPr>
          <w:rFonts w:eastAsia="黑体"/>
          <w:b/>
          <w:bCs/>
          <w:color w:val="000000" w:themeColor="text1"/>
          <w:sz w:val="32"/>
          <w:szCs w:val="32"/>
          <w:shd w:val="clear" w:color="auto" w:fill="FFFFFF"/>
        </w:rPr>
      </w:pPr>
      <w:r w:rsidRPr="00A871AE">
        <w:rPr>
          <w:rFonts w:eastAsia="黑体" w:hint="eastAsia"/>
          <w:b/>
          <w:bCs/>
          <w:color w:val="000000" w:themeColor="text1"/>
          <w:sz w:val="32"/>
          <w:szCs w:val="32"/>
          <w:shd w:val="clear" w:color="auto" w:fill="FFFFFF"/>
        </w:rPr>
        <w:t>三、</w:t>
      </w:r>
      <w:r w:rsidR="0048282C">
        <w:rPr>
          <w:rFonts w:eastAsia="黑体" w:hint="eastAsia"/>
          <w:b/>
          <w:bCs/>
          <w:color w:val="000000" w:themeColor="text1"/>
          <w:sz w:val="32"/>
          <w:szCs w:val="32"/>
          <w:shd w:val="clear" w:color="auto" w:fill="FFFFFF"/>
        </w:rPr>
        <w:t>教育方式</w:t>
      </w:r>
    </w:p>
    <w:p w14:paraId="62E404D1" w14:textId="1B24B64C" w:rsidR="00102E84" w:rsidRPr="00A871AE" w:rsidRDefault="00102E84" w:rsidP="00A871AE">
      <w:pPr>
        <w:spacing w:line="560" w:lineRule="exact"/>
        <w:ind w:firstLineChars="200" w:firstLine="640"/>
        <w:rPr>
          <w:rFonts w:ascii="仿宋" w:eastAsia="仿宋" w:hAnsi="仿宋"/>
          <w:sz w:val="32"/>
        </w:rPr>
      </w:pPr>
      <w:r w:rsidRPr="00A871AE">
        <w:rPr>
          <w:rFonts w:ascii="仿宋" w:eastAsia="仿宋" w:hAnsi="仿宋" w:hint="eastAsia"/>
          <w:sz w:val="32"/>
        </w:rPr>
        <w:t>（一）</w:t>
      </w:r>
      <w:r w:rsidR="005431A0">
        <w:rPr>
          <w:rFonts w:ascii="仿宋" w:eastAsia="仿宋" w:hAnsi="仿宋" w:hint="eastAsia"/>
          <w:sz w:val="32"/>
        </w:rPr>
        <w:t>坚持科学</w:t>
      </w:r>
      <w:r w:rsidR="00F7433E">
        <w:rPr>
          <w:rFonts w:ascii="仿宋" w:eastAsia="仿宋" w:hAnsi="仿宋" w:hint="eastAsia"/>
          <w:sz w:val="32"/>
        </w:rPr>
        <w:t>评估</w:t>
      </w:r>
      <w:r w:rsidR="00FE123D">
        <w:rPr>
          <w:rFonts w:ascii="仿宋" w:eastAsia="仿宋" w:hAnsi="仿宋" w:hint="eastAsia"/>
          <w:sz w:val="32"/>
        </w:rPr>
        <w:t>和综合评估</w:t>
      </w:r>
      <w:r w:rsidR="00F41225" w:rsidRPr="00A871AE">
        <w:rPr>
          <w:rFonts w:ascii="仿宋" w:eastAsia="仿宋" w:hAnsi="仿宋" w:hint="eastAsia"/>
          <w:sz w:val="32"/>
        </w:rPr>
        <w:t>。关注孤独症学生的教育需求，</w:t>
      </w:r>
      <w:r w:rsidR="00A959F1" w:rsidRPr="00A871AE">
        <w:rPr>
          <w:rFonts w:ascii="仿宋" w:eastAsia="仿宋" w:hAnsi="仿宋" w:hint="eastAsia"/>
          <w:sz w:val="32"/>
        </w:rPr>
        <w:t>聚焦其</w:t>
      </w:r>
      <w:r w:rsidR="000873D2" w:rsidRPr="00A871AE">
        <w:rPr>
          <w:rFonts w:ascii="仿宋" w:eastAsia="仿宋" w:hAnsi="仿宋" w:hint="eastAsia"/>
          <w:sz w:val="32"/>
        </w:rPr>
        <w:t>长远</w:t>
      </w:r>
      <w:r w:rsidR="00A959F1" w:rsidRPr="00A871AE">
        <w:rPr>
          <w:rFonts w:ascii="仿宋" w:eastAsia="仿宋" w:hAnsi="仿宋" w:hint="eastAsia"/>
          <w:sz w:val="32"/>
        </w:rPr>
        <w:t>的</w:t>
      </w:r>
      <w:r w:rsidR="000873D2" w:rsidRPr="00A871AE">
        <w:rPr>
          <w:rFonts w:ascii="仿宋" w:eastAsia="仿宋" w:hAnsi="仿宋" w:hint="eastAsia"/>
          <w:sz w:val="32"/>
        </w:rPr>
        <w:t>发展</w:t>
      </w:r>
      <w:r w:rsidR="00A959F1" w:rsidRPr="00A871AE">
        <w:rPr>
          <w:rFonts w:ascii="仿宋" w:eastAsia="仿宋" w:hAnsi="仿宋" w:hint="eastAsia"/>
          <w:sz w:val="32"/>
        </w:rPr>
        <w:t>成果</w:t>
      </w:r>
      <w:r w:rsidR="000873D2" w:rsidRPr="00A871AE">
        <w:rPr>
          <w:rFonts w:ascii="仿宋" w:eastAsia="仿宋" w:hAnsi="仿宋" w:hint="eastAsia"/>
          <w:sz w:val="32"/>
        </w:rPr>
        <w:t>，</w:t>
      </w:r>
      <w:r w:rsidR="00A959F1" w:rsidRPr="00A871AE">
        <w:rPr>
          <w:rFonts w:ascii="仿宋" w:eastAsia="仿宋" w:hAnsi="仿宋" w:hint="eastAsia"/>
          <w:sz w:val="32"/>
        </w:rPr>
        <w:t>注重优势兴趣评估和问题阻碍评估相结合，广泛咨询家长和学生本人的意见</w:t>
      </w:r>
      <w:r w:rsidR="007B3A1C" w:rsidRPr="00A871AE">
        <w:rPr>
          <w:rFonts w:ascii="仿宋" w:eastAsia="仿宋" w:hAnsi="仿宋" w:hint="eastAsia"/>
          <w:sz w:val="32"/>
        </w:rPr>
        <w:t>，建立合理的综合</w:t>
      </w:r>
      <w:r w:rsidR="00CB6566">
        <w:rPr>
          <w:rFonts w:ascii="仿宋" w:eastAsia="仿宋" w:hAnsi="仿宋" w:hint="eastAsia"/>
          <w:sz w:val="32"/>
        </w:rPr>
        <w:t>评估</w:t>
      </w:r>
      <w:r w:rsidR="007B3A1C" w:rsidRPr="00A871AE">
        <w:rPr>
          <w:rFonts w:ascii="仿宋" w:eastAsia="仿宋" w:hAnsi="仿宋" w:hint="eastAsia"/>
          <w:sz w:val="32"/>
        </w:rPr>
        <w:t>制度，为开展孤独症学生教育活动提供科学的起点。</w:t>
      </w:r>
    </w:p>
    <w:p w14:paraId="55AE8904" w14:textId="66D3F6B9" w:rsidR="00F41C91" w:rsidRPr="00A871AE" w:rsidRDefault="00F41C91" w:rsidP="00A871AE">
      <w:pPr>
        <w:spacing w:line="560" w:lineRule="exact"/>
        <w:ind w:firstLineChars="200" w:firstLine="640"/>
        <w:rPr>
          <w:rFonts w:ascii="仿宋" w:eastAsia="仿宋" w:hAnsi="仿宋"/>
          <w:sz w:val="32"/>
        </w:rPr>
      </w:pPr>
      <w:r w:rsidRPr="00A871AE">
        <w:rPr>
          <w:rFonts w:ascii="仿宋" w:eastAsia="仿宋" w:hAnsi="仿宋" w:hint="eastAsia"/>
          <w:sz w:val="32"/>
        </w:rPr>
        <w:lastRenderedPageBreak/>
        <w:t>（二）</w:t>
      </w:r>
      <w:r w:rsidR="00F7433E" w:rsidRPr="00C82D43">
        <w:rPr>
          <w:rFonts w:ascii="仿宋" w:eastAsia="仿宋" w:hAnsi="仿宋" w:hint="eastAsia"/>
          <w:sz w:val="32"/>
        </w:rPr>
        <w:t>制定</w:t>
      </w:r>
      <w:r w:rsidR="00FE123D">
        <w:rPr>
          <w:rFonts w:ascii="仿宋" w:eastAsia="仿宋" w:hAnsi="仿宋" w:hint="eastAsia"/>
          <w:sz w:val="32"/>
        </w:rPr>
        <w:t>合理的</w:t>
      </w:r>
      <w:r w:rsidR="00F7433E" w:rsidRPr="00C82D43">
        <w:rPr>
          <w:rFonts w:ascii="仿宋" w:eastAsia="仿宋" w:hAnsi="仿宋" w:hint="eastAsia"/>
          <w:sz w:val="32"/>
        </w:rPr>
        <w:t>教育计划</w:t>
      </w:r>
      <w:r w:rsidR="00F41225" w:rsidRPr="00A871AE">
        <w:rPr>
          <w:rFonts w:ascii="仿宋" w:eastAsia="仿宋" w:hAnsi="仿宋" w:hint="eastAsia"/>
          <w:sz w:val="32"/>
        </w:rPr>
        <w:t>。</w:t>
      </w:r>
      <w:r w:rsidR="00363DAC" w:rsidRPr="00A871AE">
        <w:rPr>
          <w:rFonts w:ascii="仿宋" w:eastAsia="仿宋" w:hAnsi="仿宋" w:hint="eastAsia"/>
          <w:sz w:val="32"/>
        </w:rPr>
        <w:t>在教育目标确立的基础上，结合</w:t>
      </w:r>
      <w:r w:rsidR="000B036E" w:rsidRPr="00A871AE">
        <w:rPr>
          <w:rFonts w:ascii="仿宋" w:eastAsia="仿宋" w:hAnsi="仿宋" w:hint="eastAsia"/>
          <w:sz w:val="32"/>
        </w:rPr>
        <w:t>孤独症学生的发展特点，设置可操作、可检验的</w:t>
      </w:r>
      <w:r w:rsidR="00CB6566">
        <w:rPr>
          <w:rFonts w:ascii="仿宋" w:eastAsia="仿宋" w:hAnsi="仿宋" w:hint="eastAsia"/>
          <w:sz w:val="32"/>
        </w:rPr>
        <w:t>个性化</w:t>
      </w:r>
      <w:r w:rsidR="000B036E" w:rsidRPr="00A871AE">
        <w:rPr>
          <w:rFonts w:ascii="仿宋" w:eastAsia="仿宋" w:hAnsi="仿宋" w:hint="eastAsia"/>
          <w:sz w:val="32"/>
        </w:rPr>
        <w:t>学习目标，</w:t>
      </w:r>
      <w:r w:rsidR="00011B8B" w:rsidRPr="00A871AE">
        <w:rPr>
          <w:rFonts w:ascii="仿宋" w:eastAsia="仿宋" w:hAnsi="仿宋" w:hint="eastAsia"/>
          <w:sz w:val="32"/>
        </w:rPr>
        <w:t>关注学生在学习目标上的初始水平，注重所设学习目标数量的可控性和</w:t>
      </w:r>
      <w:r w:rsidR="00CB6566">
        <w:rPr>
          <w:rFonts w:ascii="仿宋" w:eastAsia="仿宋" w:hAnsi="仿宋" w:hint="eastAsia"/>
          <w:sz w:val="32"/>
        </w:rPr>
        <w:t>目标</w:t>
      </w:r>
      <w:r w:rsidR="00011B8B" w:rsidRPr="00A871AE">
        <w:rPr>
          <w:rFonts w:ascii="仿宋" w:eastAsia="仿宋" w:hAnsi="仿宋" w:hint="eastAsia"/>
          <w:sz w:val="32"/>
        </w:rPr>
        <w:t>达成的</w:t>
      </w:r>
      <w:r w:rsidR="00CB6566" w:rsidRPr="00A871AE">
        <w:rPr>
          <w:rFonts w:ascii="仿宋" w:eastAsia="仿宋" w:hAnsi="仿宋" w:hint="eastAsia"/>
          <w:sz w:val="32"/>
        </w:rPr>
        <w:t>时间</w:t>
      </w:r>
      <w:r w:rsidR="00011B8B" w:rsidRPr="00A871AE">
        <w:rPr>
          <w:rFonts w:ascii="仿宋" w:eastAsia="仿宋" w:hAnsi="仿宋" w:hint="eastAsia"/>
          <w:sz w:val="32"/>
        </w:rPr>
        <w:t>灵活性。</w:t>
      </w:r>
    </w:p>
    <w:p w14:paraId="7A2C7715" w14:textId="2E04AA26" w:rsidR="00F41C91" w:rsidRPr="00A871AE" w:rsidRDefault="008D7A6C" w:rsidP="00A871AE">
      <w:pPr>
        <w:spacing w:line="560" w:lineRule="exact"/>
        <w:ind w:firstLineChars="200" w:firstLine="640"/>
        <w:rPr>
          <w:rFonts w:ascii="仿宋" w:eastAsia="仿宋" w:hAnsi="仿宋"/>
          <w:sz w:val="32"/>
        </w:rPr>
      </w:pPr>
      <w:r w:rsidRPr="00A871AE">
        <w:rPr>
          <w:rFonts w:ascii="仿宋" w:eastAsia="仿宋" w:hAnsi="仿宋" w:hint="eastAsia"/>
          <w:sz w:val="32"/>
        </w:rPr>
        <w:t>（三）</w:t>
      </w:r>
      <w:r w:rsidR="00F7433E">
        <w:rPr>
          <w:rFonts w:ascii="仿宋" w:eastAsia="仿宋" w:hAnsi="仿宋" w:hint="eastAsia"/>
          <w:sz w:val="32"/>
        </w:rPr>
        <w:t>实施</w:t>
      </w:r>
      <w:r w:rsidR="00FE123D">
        <w:rPr>
          <w:rFonts w:ascii="仿宋" w:eastAsia="仿宋" w:hAnsi="仿宋" w:hint="eastAsia"/>
          <w:sz w:val="32"/>
        </w:rPr>
        <w:t>适宜性</w:t>
      </w:r>
      <w:r w:rsidR="00F7433E">
        <w:rPr>
          <w:rFonts w:ascii="仿宋" w:eastAsia="仿宋" w:hAnsi="仿宋" w:hint="eastAsia"/>
          <w:sz w:val="32"/>
        </w:rPr>
        <w:t>课程</w:t>
      </w:r>
      <w:r w:rsidR="00FE123D">
        <w:rPr>
          <w:rFonts w:ascii="仿宋" w:eastAsia="仿宋" w:hAnsi="仿宋" w:hint="eastAsia"/>
          <w:sz w:val="32"/>
        </w:rPr>
        <w:t>教学</w:t>
      </w:r>
      <w:r w:rsidR="00F41225" w:rsidRPr="00A871AE">
        <w:rPr>
          <w:rFonts w:ascii="仿宋" w:eastAsia="仿宋" w:hAnsi="仿宋" w:hint="eastAsia"/>
          <w:sz w:val="32"/>
        </w:rPr>
        <w:t>。</w:t>
      </w:r>
      <w:r w:rsidR="00011B8B" w:rsidRPr="00A871AE">
        <w:rPr>
          <w:rFonts w:ascii="仿宋" w:eastAsia="仿宋" w:hAnsi="仿宋" w:hint="eastAsia"/>
          <w:sz w:val="32"/>
        </w:rPr>
        <w:t>要最大限度支持孤独症学生达成学习目标</w:t>
      </w:r>
      <w:r w:rsidR="00A07172" w:rsidRPr="00A871AE">
        <w:rPr>
          <w:rFonts w:ascii="仿宋" w:eastAsia="仿宋" w:hAnsi="仿宋" w:hint="eastAsia"/>
          <w:sz w:val="32"/>
        </w:rPr>
        <w:t>，</w:t>
      </w:r>
      <w:r w:rsidR="00F7433E">
        <w:rPr>
          <w:rFonts w:ascii="仿宋" w:eastAsia="仿宋" w:hAnsi="仿宋" w:hint="eastAsia"/>
          <w:sz w:val="32"/>
        </w:rPr>
        <w:t>创设</w:t>
      </w:r>
      <w:r w:rsidR="00FE123D">
        <w:rPr>
          <w:rFonts w:ascii="仿宋" w:eastAsia="仿宋" w:hAnsi="仿宋" w:hint="eastAsia"/>
          <w:sz w:val="32"/>
        </w:rPr>
        <w:t>友好</w:t>
      </w:r>
      <w:r w:rsidR="00F7433E">
        <w:rPr>
          <w:rFonts w:ascii="仿宋" w:eastAsia="仿宋" w:hAnsi="仿宋" w:hint="eastAsia"/>
          <w:sz w:val="32"/>
        </w:rPr>
        <w:t>的学习</w:t>
      </w:r>
      <w:r w:rsidR="00904071" w:rsidRPr="00A871AE">
        <w:rPr>
          <w:rFonts w:ascii="仿宋" w:eastAsia="仿宋" w:hAnsi="仿宋" w:hint="eastAsia"/>
          <w:sz w:val="32"/>
        </w:rPr>
        <w:t>环境</w:t>
      </w:r>
      <w:r w:rsidR="00F535CC" w:rsidRPr="00A871AE">
        <w:rPr>
          <w:rFonts w:ascii="仿宋" w:eastAsia="仿宋" w:hAnsi="仿宋" w:hint="eastAsia"/>
          <w:sz w:val="32"/>
        </w:rPr>
        <w:t>，</w:t>
      </w:r>
      <w:proofErr w:type="gramStart"/>
      <w:r w:rsidR="00904071" w:rsidRPr="00A871AE">
        <w:rPr>
          <w:rFonts w:ascii="仿宋" w:eastAsia="仿宋" w:hAnsi="仿宋" w:hint="eastAsia"/>
          <w:sz w:val="32"/>
        </w:rPr>
        <w:t>突出低</w:t>
      </w:r>
      <w:proofErr w:type="gramEnd"/>
      <w:r w:rsidR="00904071" w:rsidRPr="00A871AE">
        <w:rPr>
          <w:rFonts w:ascii="仿宋" w:eastAsia="仿宋" w:hAnsi="仿宋" w:hint="eastAsia"/>
          <w:sz w:val="32"/>
        </w:rPr>
        <w:t>刺激、</w:t>
      </w:r>
      <w:r w:rsidR="00B4152E">
        <w:rPr>
          <w:rFonts w:ascii="仿宋" w:eastAsia="仿宋" w:hAnsi="仿宋" w:hint="eastAsia"/>
          <w:sz w:val="32"/>
        </w:rPr>
        <w:t>结构化</w:t>
      </w:r>
      <w:r w:rsidR="00904071" w:rsidRPr="00A871AE">
        <w:rPr>
          <w:rFonts w:ascii="仿宋" w:eastAsia="仿宋" w:hAnsi="仿宋" w:hint="eastAsia"/>
          <w:sz w:val="32"/>
        </w:rPr>
        <w:t>的空间设计，视学生需要合理调整课程内容，</w:t>
      </w:r>
      <w:r w:rsidR="00B90FD2" w:rsidRPr="00A871AE">
        <w:rPr>
          <w:rFonts w:ascii="仿宋" w:eastAsia="仿宋" w:hAnsi="仿宋" w:hint="eastAsia"/>
          <w:sz w:val="32"/>
        </w:rPr>
        <w:t>倡导跨学科的整合模式，</w:t>
      </w:r>
      <w:r w:rsidR="00700C97" w:rsidRPr="00A871AE">
        <w:rPr>
          <w:rFonts w:ascii="仿宋" w:eastAsia="仿宋" w:hAnsi="仿宋" w:hint="eastAsia"/>
          <w:sz w:val="32"/>
        </w:rPr>
        <w:t>选择科学有效的教学策略，</w:t>
      </w:r>
      <w:r w:rsidR="00B4152E" w:rsidRPr="00A871AE">
        <w:rPr>
          <w:rFonts w:ascii="仿宋" w:eastAsia="仿宋" w:hAnsi="仿宋" w:hint="eastAsia"/>
          <w:sz w:val="32"/>
        </w:rPr>
        <w:t>加强问题行为管理</w:t>
      </w:r>
      <w:r w:rsidR="00B4152E">
        <w:rPr>
          <w:rFonts w:ascii="仿宋" w:eastAsia="仿宋" w:hAnsi="仿宋" w:hint="eastAsia"/>
          <w:sz w:val="32"/>
        </w:rPr>
        <w:t>，</w:t>
      </w:r>
      <w:r w:rsidR="00700C97" w:rsidRPr="00A871AE">
        <w:rPr>
          <w:rFonts w:ascii="仿宋" w:eastAsia="仿宋" w:hAnsi="仿宋" w:hint="eastAsia"/>
          <w:sz w:val="32"/>
        </w:rPr>
        <w:t>促进学生教育质量的提升。</w:t>
      </w:r>
    </w:p>
    <w:p w14:paraId="5ADEBF91" w14:textId="4B675105" w:rsidR="008D7A6C" w:rsidRPr="00A871AE" w:rsidRDefault="008D7A6C" w:rsidP="00A871AE">
      <w:pPr>
        <w:spacing w:line="560" w:lineRule="exact"/>
        <w:ind w:firstLineChars="200" w:firstLine="640"/>
        <w:rPr>
          <w:rFonts w:ascii="仿宋" w:eastAsia="仿宋" w:hAnsi="仿宋"/>
          <w:sz w:val="32"/>
        </w:rPr>
      </w:pPr>
      <w:r w:rsidRPr="00A871AE">
        <w:rPr>
          <w:rFonts w:ascii="仿宋" w:eastAsia="仿宋" w:hAnsi="仿宋" w:hint="eastAsia"/>
          <w:sz w:val="32"/>
        </w:rPr>
        <w:t>（四）</w:t>
      </w:r>
      <w:r w:rsidR="00FE123D">
        <w:rPr>
          <w:rFonts w:ascii="仿宋" w:eastAsia="仿宋" w:hAnsi="仿宋" w:hint="eastAsia"/>
          <w:sz w:val="32"/>
        </w:rPr>
        <w:t>注重持续的</w:t>
      </w:r>
      <w:r w:rsidR="00F7433E">
        <w:rPr>
          <w:rFonts w:ascii="仿宋" w:eastAsia="仿宋" w:hAnsi="仿宋" w:hint="eastAsia"/>
          <w:sz w:val="32"/>
        </w:rPr>
        <w:t>评价反馈</w:t>
      </w:r>
      <w:r w:rsidR="00F41225" w:rsidRPr="00A871AE">
        <w:rPr>
          <w:rFonts w:ascii="仿宋" w:eastAsia="仿宋" w:hAnsi="仿宋" w:hint="eastAsia"/>
          <w:sz w:val="32"/>
        </w:rPr>
        <w:t>。</w:t>
      </w:r>
      <w:r w:rsidR="00915D19" w:rsidRPr="00A871AE">
        <w:rPr>
          <w:rFonts w:ascii="仿宋" w:eastAsia="仿宋" w:hAnsi="仿宋" w:hint="eastAsia"/>
          <w:sz w:val="32"/>
        </w:rPr>
        <w:t>关注孤独症学生</w:t>
      </w:r>
      <w:r w:rsidR="008F7DA8">
        <w:rPr>
          <w:rFonts w:ascii="仿宋" w:eastAsia="仿宋" w:hAnsi="仿宋" w:hint="eastAsia"/>
          <w:sz w:val="32"/>
        </w:rPr>
        <w:t>教育计划</w:t>
      </w:r>
      <w:r w:rsidR="00915D19" w:rsidRPr="00A871AE">
        <w:rPr>
          <w:rFonts w:ascii="仿宋" w:eastAsia="仿宋" w:hAnsi="仿宋" w:hint="eastAsia"/>
          <w:sz w:val="32"/>
        </w:rPr>
        <w:t>达成情况的同时，</w:t>
      </w:r>
      <w:r w:rsidR="006D6F4D" w:rsidRPr="00A871AE">
        <w:rPr>
          <w:rFonts w:ascii="仿宋" w:eastAsia="仿宋" w:hAnsi="仿宋" w:hint="eastAsia"/>
          <w:sz w:val="32"/>
        </w:rPr>
        <w:t>清晰</w:t>
      </w:r>
      <w:r w:rsidR="00816B38" w:rsidRPr="00A871AE">
        <w:rPr>
          <w:rFonts w:ascii="仿宋" w:eastAsia="仿宋" w:hAnsi="仿宋" w:hint="eastAsia"/>
          <w:sz w:val="32"/>
        </w:rPr>
        <w:t>界定学生</w:t>
      </w:r>
      <w:r w:rsidR="00915D19" w:rsidRPr="00A871AE">
        <w:rPr>
          <w:rFonts w:ascii="仿宋" w:eastAsia="仿宋" w:hAnsi="仿宋" w:hint="eastAsia"/>
          <w:sz w:val="32"/>
        </w:rPr>
        <w:t>学习目标</w:t>
      </w:r>
      <w:r w:rsidR="00816B38" w:rsidRPr="00A871AE">
        <w:rPr>
          <w:rFonts w:ascii="仿宋" w:eastAsia="仿宋" w:hAnsi="仿宋" w:hint="eastAsia"/>
          <w:sz w:val="32"/>
        </w:rPr>
        <w:t>的</w:t>
      </w:r>
      <w:r w:rsidR="00915D19" w:rsidRPr="00A871AE">
        <w:rPr>
          <w:rFonts w:ascii="仿宋" w:eastAsia="仿宋" w:hAnsi="仿宋" w:hint="eastAsia"/>
          <w:sz w:val="32"/>
        </w:rPr>
        <w:t>表现水平，</w:t>
      </w:r>
      <w:r w:rsidR="006D6F4D" w:rsidRPr="00A871AE">
        <w:rPr>
          <w:rFonts w:ascii="仿宋" w:eastAsia="仿宋" w:hAnsi="仿宋" w:hint="eastAsia"/>
          <w:sz w:val="32"/>
        </w:rPr>
        <w:t>认真</w:t>
      </w:r>
      <w:r w:rsidR="00915D19" w:rsidRPr="00A871AE">
        <w:rPr>
          <w:rFonts w:ascii="仿宋" w:eastAsia="仿宋" w:hAnsi="仿宋" w:hint="eastAsia"/>
          <w:sz w:val="32"/>
        </w:rPr>
        <w:t>观察学生特定情境下的行动表现，</w:t>
      </w:r>
      <w:r w:rsidR="006D6F4D" w:rsidRPr="00A871AE">
        <w:rPr>
          <w:rFonts w:ascii="仿宋" w:eastAsia="仿宋" w:hAnsi="仿宋" w:hint="eastAsia"/>
          <w:sz w:val="32"/>
        </w:rPr>
        <w:t>持续</w:t>
      </w:r>
      <w:r w:rsidR="00915D19" w:rsidRPr="00A871AE">
        <w:rPr>
          <w:rFonts w:ascii="仿宋" w:eastAsia="仿宋" w:hAnsi="仿宋" w:hint="eastAsia"/>
          <w:sz w:val="32"/>
        </w:rPr>
        <w:t>收集学生</w:t>
      </w:r>
      <w:r w:rsidR="006D6F4D" w:rsidRPr="00A871AE">
        <w:rPr>
          <w:rFonts w:ascii="仿宋" w:eastAsia="仿宋" w:hAnsi="仿宋" w:hint="eastAsia"/>
          <w:sz w:val="32"/>
        </w:rPr>
        <w:t>目标掌握</w:t>
      </w:r>
      <w:r w:rsidR="00915D19" w:rsidRPr="00A871AE">
        <w:rPr>
          <w:rFonts w:ascii="仿宋" w:eastAsia="仿宋" w:hAnsi="仿宋" w:hint="eastAsia"/>
          <w:sz w:val="32"/>
        </w:rPr>
        <w:t>的进步证据，</w:t>
      </w:r>
      <w:r w:rsidR="00E66592" w:rsidRPr="00A871AE">
        <w:rPr>
          <w:rFonts w:ascii="仿宋" w:eastAsia="仿宋" w:hAnsi="仿宋" w:hint="eastAsia"/>
          <w:sz w:val="32"/>
        </w:rPr>
        <w:t>确保孤独症学生</w:t>
      </w:r>
      <w:r w:rsidR="00915D19" w:rsidRPr="00A871AE">
        <w:rPr>
          <w:rFonts w:ascii="仿宋" w:eastAsia="仿宋" w:hAnsi="仿宋" w:hint="eastAsia"/>
          <w:sz w:val="32"/>
        </w:rPr>
        <w:t>进步状况</w:t>
      </w:r>
      <w:r w:rsidR="00E66592" w:rsidRPr="00A871AE">
        <w:rPr>
          <w:rFonts w:ascii="仿宋" w:eastAsia="仿宋" w:hAnsi="仿宋" w:hint="eastAsia"/>
          <w:sz w:val="32"/>
        </w:rPr>
        <w:t>的评判真实全面、科学有效</w:t>
      </w:r>
      <w:r w:rsidR="00915D19" w:rsidRPr="00A871AE">
        <w:rPr>
          <w:rFonts w:ascii="仿宋" w:eastAsia="仿宋" w:hAnsi="仿宋" w:hint="eastAsia"/>
          <w:sz w:val="32"/>
        </w:rPr>
        <w:t>。</w:t>
      </w:r>
    </w:p>
    <w:p w14:paraId="45236355" w14:textId="0EFD1956" w:rsidR="006924B9" w:rsidRDefault="006924B9" w:rsidP="00A871AE">
      <w:pPr>
        <w:widowControl w:val="0"/>
        <w:spacing w:beforeLines="50" w:before="156" w:afterLines="50" w:after="156" w:line="600" w:lineRule="exact"/>
        <w:ind w:firstLineChars="200" w:firstLine="643"/>
        <w:jc w:val="both"/>
        <w:rPr>
          <w:rFonts w:eastAsia="黑体"/>
          <w:b/>
          <w:bCs/>
          <w:color w:val="000000" w:themeColor="text1"/>
          <w:sz w:val="32"/>
          <w:szCs w:val="32"/>
          <w:shd w:val="clear" w:color="auto" w:fill="FFFFFF"/>
        </w:rPr>
      </w:pPr>
      <w:r w:rsidRPr="00A871AE">
        <w:rPr>
          <w:rFonts w:eastAsia="黑体" w:hint="eastAsia"/>
          <w:b/>
          <w:bCs/>
          <w:color w:val="000000" w:themeColor="text1"/>
          <w:sz w:val="32"/>
          <w:szCs w:val="32"/>
          <w:shd w:val="clear" w:color="auto" w:fill="FFFFFF"/>
        </w:rPr>
        <w:t>四、</w:t>
      </w:r>
      <w:r w:rsidR="002926AF">
        <w:rPr>
          <w:rFonts w:eastAsia="黑体" w:hint="eastAsia"/>
          <w:b/>
          <w:bCs/>
          <w:color w:val="000000" w:themeColor="text1"/>
          <w:sz w:val="32"/>
          <w:szCs w:val="32"/>
          <w:shd w:val="clear" w:color="auto" w:fill="FFFFFF"/>
        </w:rPr>
        <w:t>组织与实施</w:t>
      </w:r>
    </w:p>
    <w:p w14:paraId="268E802D" w14:textId="77777777" w:rsidR="00057C99" w:rsidRPr="00057C99" w:rsidRDefault="00057C99" w:rsidP="00057C99">
      <w:pPr>
        <w:spacing w:line="560" w:lineRule="exact"/>
        <w:ind w:firstLineChars="200" w:firstLine="640"/>
        <w:rPr>
          <w:rFonts w:ascii="仿宋" w:eastAsia="仿宋" w:hAnsi="仿宋"/>
          <w:sz w:val="32"/>
        </w:rPr>
      </w:pPr>
      <w:r w:rsidRPr="00057C99">
        <w:rPr>
          <w:rFonts w:ascii="仿宋" w:eastAsia="仿宋" w:hAnsi="仿宋" w:hint="eastAsia"/>
          <w:sz w:val="32"/>
        </w:rPr>
        <w:t>（一）加强组织领导。各级教育行政部门要高度重视孤独症学生的教育工作，将其作为推动义务教育高质量发展、促进特殊教育优质融合发展的重要举措，纳入本地深化教育体制机制改革重要内容。各地要依托五级特殊教育资源中心体系，开展孤独症学生教育的业务领导。学校要建立党组织领导、校长负责、家庭学校社会联动的孤独症学生培养工作机制。</w:t>
      </w:r>
    </w:p>
    <w:p w14:paraId="43D81244" w14:textId="77777777" w:rsidR="00057C99" w:rsidRPr="00057C99" w:rsidRDefault="00057C99" w:rsidP="00057C99">
      <w:pPr>
        <w:spacing w:line="560" w:lineRule="exact"/>
        <w:ind w:firstLineChars="200" w:firstLine="640"/>
        <w:rPr>
          <w:rFonts w:ascii="仿宋" w:eastAsia="仿宋" w:hAnsi="仿宋"/>
          <w:sz w:val="32"/>
        </w:rPr>
      </w:pPr>
      <w:r w:rsidRPr="00057C99">
        <w:rPr>
          <w:rFonts w:ascii="仿宋" w:eastAsia="仿宋" w:hAnsi="仿宋" w:hint="eastAsia"/>
          <w:sz w:val="32"/>
        </w:rPr>
        <w:lastRenderedPageBreak/>
        <w:t>（二）强化教师培养。鼓励各地师范院校积极开设孤独症儿童教育课程，推动师范类专业将孤独症儿童相关知识列为必修内容。组织实施特殊教育学校和随班就读普通学校校长和教师的培养工程，坚持理论学习和主题教研相衔接、专家引领和集中研修相结合、线下示范和线上覆盖协同推进，有效提升孤独症教师素养水平。</w:t>
      </w:r>
    </w:p>
    <w:p w14:paraId="5341A553" w14:textId="77777777" w:rsidR="00057C99" w:rsidRPr="00057C99" w:rsidRDefault="00057C99" w:rsidP="00057C99">
      <w:pPr>
        <w:spacing w:line="560" w:lineRule="exact"/>
        <w:ind w:firstLineChars="200" w:firstLine="640"/>
        <w:rPr>
          <w:rFonts w:ascii="仿宋" w:eastAsia="仿宋" w:hAnsi="仿宋"/>
          <w:sz w:val="32"/>
        </w:rPr>
      </w:pPr>
      <w:r w:rsidRPr="00057C99">
        <w:rPr>
          <w:rFonts w:ascii="仿宋" w:eastAsia="仿宋" w:hAnsi="仿宋" w:hint="eastAsia"/>
          <w:sz w:val="32"/>
        </w:rPr>
        <w:t>（三）重视评估保障。各级教育行政部门要将孤独症学生教育开展情况纳入学校督导评估的重要内容，建立表彰和问责机制，在落实《特殊教育办学质量评价指南》《普通学校特殊教育资源教室建设指南》等相关文件要求的基础上，执行《义务教育阶段孤独症学生教育指南》。学校要认真开展孤独症学生发展评估，建立孤独症学生综合素质档案，做好学生成长记录。</w:t>
      </w:r>
    </w:p>
    <w:p w14:paraId="07D8E7BD" w14:textId="77777777" w:rsidR="00057C99" w:rsidRDefault="00057C99" w:rsidP="00057C99">
      <w:pPr>
        <w:spacing w:line="560" w:lineRule="exact"/>
        <w:ind w:firstLineChars="200" w:firstLine="640"/>
        <w:rPr>
          <w:rFonts w:ascii="仿宋" w:eastAsia="仿宋" w:hAnsi="仿宋"/>
          <w:sz w:val="32"/>
        </w:rPr>
      </w:pPr>
      <w:r w:rsidRPr="00057C99">
        <w:rPr>
          <w:rFonts w:ascii="仿宋" w:eastAsia="仿宋" w:hAnsi="仿宋" w:hint="eastAsia"/>
          <w:sz w:val="32"/>
        </w:rPr>
        <w:t>（四）营造良好氛围。各地要广泛宣传办好孤独症教育的重要意义，根据指南要求深入解读孤独症学生发展的基本特征和教育支持，引导广大师生、家长和社会认识到开展孤独症教育对特殊儿童成长的重要价值。积极评选典型经验和优秀案例，发挥好示范辐射作用。</w:t>
      </w:r>
    </w:p>
    <w:p w14:paraId="351D18BB" w14:textId="77777777" w:rsidR="00057C99" w:rsidRDefault="00057C99" w:rsidP="00057C99">
      <w:pPr>
        <w:spacing w:line="560" w:lineRule="exact"/>
        <w:ind w:firstLineChars="200" w:firstLine="640"/>
        <w:rPr>
          <w:rFonts w:ascii="仿宋" w:eastAsia="仿宋" w:hAnsi="仿宋"/>
          <w:sz w:val="32"/>
        </w:rPr>
      </w:pPr>
    </w:p>
    <w:p w14:paraId="64FC514E" w14:textId="273EF3D6" w:rsidR="00844483" w:rsidRPr="00A871AE" w:rsidRDefault="00844483" w:rsidP="007355AA">
      <w:pPr>
        <w:spacing w:line="560" w:lineRule="exact"/>
        <w:ind w:firstLineChars="200" w:firstLine="640"/>
        <w:rPr>
          <w:rFonts w:ascii="仿宋" w:eastAsia="仿宋" w:hAnsi="仿宋"/>
          <w:sz w:val="32"/>
        </w:rPr>
      </w:pPr>
      <w:r w:rsidRPr="00A871AE">
        <w:rPr>
          <w:rFonts w:ascii="仿宋" w:eastAsia="仿宋" w:hAnsi="仿宋" w:hint="eastAsia"/>
          <w:sz w:val="32"/>
        </w:rPr>
        <w:t>附件：</w:t>
      </w:r>
      <w:r w:rsidR="002F0E86" w:rsidRPr="00A871AE">
        <w:rPr>
          <w:rFonts w:ascii="仿宋" w:eastAsia="仿宋" w:hAnsi="仿宋" w:hint="eastAsia"/>
          <w:sz w:val="32"/>
        </w:rPr>
        <w:t>义务教育阶段孤独症学生</w:t>
      </w:r>
      <w:r w:rsidR="00142C0E" w:rsidRPr="00A871AE">
        <w:rPr>
          <w:rFonts w:ascii="仿宋" w:eastAsia="仿宋" w:hAnsi="仿宋" w:hint="eastAsia"/>
          <w:sz w:val="32"/>
        </w:rPr>
        <w:t>教育目标</w:t>
      </w:r>
      <w:r w:rsidR="00A155B7" w:rsidRPr="00A871AE">
        <w:rPr>
          <w:rFonts w:ascii="仿宋" w:eastAsia="仿宋" w:hAnsi="仿宋" w:hint="eastAsia"/>
          <w:sz w:val="32"/>
        </w:rPr>
        <w:t>体系与促进支持建议</w:t>
      </w:r>
    </w:p>
    <w:sectPr w:rsidR="00844483" w:rsidRPr="00A871AE" w:rsidSect="00A871AE">
      <w:pgSz w:w="12242" w:h="15842" w:code="1"/>
      <w:pgMar w:top="2098" w:right="1474" w:bottom="1985" w:left="158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00C"/>
    <w:rsid w:val="00000AA4"/>
    <w:rsid w:val="00011B8B"/>
    <w:rsid w:val="00014E80"/>
    <w:rsid w:val="00057C99"/>
    <w:rsid w:val="00057FA9"/>
    <w:rsid w:val="000873D2"/>
    <w:rsid w:val="00091738"/>
    <w:rsid w:val="000B036E"/>
    <w:rsid w:val="000B3FF2"/>
    <w:rsid w:val="000F23CE"/>
    <w:rsid w:val="00102E84"/>
    <w:rsid w:val="00124578"/>
    <w:rsid w:val="001341E4"/>
    <w:rsid w:val="001356DC"/>
    <w:rsid w:val="00142C0E"/>
    <w:rsid w:val="00147ADF"/>
    <w:rsid w:val="00151036"/>
    <w:rsid w:val="001511AC"/>
    <w:rsid w:val="00173678"/>
    <w:rsid w:val="0018026E"/>
    <w:rsid w:val="00191F99"/>
    <w:rsid w:val="001942EB"/>
    <w:rsid w:val="001A1894"/>
    <w:rsid w:val="001A3489"/>
    <w:rsid w:val="001B4006"/>
    <w:rsid w:val="001C12BF"/>
    <w:rsid w:val="00234836"/>
    <w:rsid w:val="00235D5E"/>
    <w:rsid w:val="00250A45"/>
    <w:rsid w:val="00271B6E"/>
    <w:rsid w:val="002926AF"/>
    <w:rsid w:val="002955D7"/>
    <w:rsid w:val="002A16F7"/>
    <w:rsid w:val="002F0E86"/>
    <w:rsid w:val="00337F61"/>
    <w:rsid w:val="00363DAC"/>
    <w:rsid w:val="00385FB6"/>
    <w:rsid w:val="00386E8D"/>
    <w:rsid w:val="003A3A8A"/>
    <w:rsid w:val="003B234F"/>
    <w:rsid w:val="003C5F91"/>
    <w:rsid w:val="003E6476"/>
    <w:rsid w:val="003F0DE5"/>
    <w:rsid w:val="00422FE3"/>
    <w:rsid w:val="00427E45"/>
    <w:rsid w:val="0048282C"/>
    <w:rsid w:val="0049309A"/>
    <w:rsid w:val="004B2AA6"/>
    <w:rsid w:val="004C6C48"/>
    <w:rsid w:val="004C725B"/>
    <w:rsid w:val="005046F7"/>
    <w:rsid w:val="0050523D"/>
    <w:rsid w:val="0053043A"/>
    <w:rsid w:val="005431A0"/>
    <w:rsid w:val="00554519"/>
    <w:rsid w:val="005737A4"/>
    <w:rsid w:val="00594131"/>
    <w:rsid w:val="005B3111"/>
    <w:rsid w:val="005E1B7C"/>
    <w:rsid w:val="005F136F"/>
    <w:rsid w:val="006037D3"/>
    <w:rsid w:val="00613B81"/>
    <w:rsid w:val="006226B8"/>
    <w:rsid w:val="00635A9E"/>
    <w:rsid w:val="006759FB"/>
    <w:rsid w:val="006924B9"/>
    <w:rsid w:val="006C5BCF"/>
    <w:rsid w:val="006D6257"/>
    <w:rsid w:val="006D6F4D"/>
    <w:rsid w:val="00700C97"/>
    <w:rsid w:val="007355AA"/>
    <w:rsid w:val="0077302A"/>
    <w:rsid w:val="007825FA"/>
    <w:rsid w:val="00782616"/>
    <w:rsid w:val="0079313C"/>
    <w:rsid w:val="0079466B"/>
    <w:rsid w:val="007B3A1C"/>
    <w:rsid w:val="00816B38"/>
    <w:rsid w:val="00821BEA"/>
    <w:rsid w:val="00832A69"/>
    <w:rsid w:val="00844483"/>
    <w:rsid w:val="0089285D"/>
    <w:rsid w:val="008A2BC7"/>
    <w:rsid w:val="008B1A34"/>
    <w:rsid w:val="008C7C7A"/>
    <w:rsid w:val="008D7A6C"/>
    <w:rsid w:val="008F7BA4"/>
    <w:rsid w:val="008F7DA8"/>
    <w:rsid w:val="00904071"/>
    <w:rsid w:val="00915D19"/>
    <w:rsid w:val="00985B1A"/>
    <w:rsid w:val="009952A4"/>
    <w:rsid w:val="009A0B49"/>
    <w:rsid w:val="009A1F24"/>
    <w:rsid w:val="009E4B40"/>
    <w:rsid w:val="009F07D7"/>
    <w:rsid w:val="009F400C"/>
    <w:rsid w:val="00A034A4"/>
    <w:rsid w:val="00A07172"/>
    <w:rsid w:val="00A155B7"/>
    <w:rsid w:val="00A329C7"/>
    <w:rsid w:val="00A350C6"/>
    <w:rsid w:val="00A81783"/>
    <w:rsid w:val="00A871AE"/>
    <w:rsid w:val="00A959F1"/>
    <w:rsid w:val="00AA421C"/>
    <w:rsid w:val="00AB34AD"/>
    <w:rsid w:val="00B121BC"/>
    <w:rsid w:val="00B4152E"/>
    <w:rsid w:val="00B535D6"/>
    <w:rsid w:val="00B90FD2"/>
    <w:rsid w:val="00BA51BC"/>
    <w:rsid w:val="00BC450E"/>
    <w:rsid w:val="00BD3353"/>
    <w:rsid w:val="00C0428D"/>
    <w:rsid w:val="00C20AA8"/>
    <w:rsid w:val="00C33E51"/>
    <w:rsid w:val="00C505B6"/>
    <w:rsid w:val="00C56114"/>
    <w:rsid w:val="00C654E2"/>
    <w:rsid w:val="00C7058E"/>
    <w:rsid w:val="00C82D43"/>
    <w:rsid w:val="00C86D3D"/>
    <w:rsid w:val="00CB6566"/>
    <w:rsid w:val="00CC51BE"/>
    <w:rsid w:val="00CD4235"/>
    <w:rsid w:val="00CF4653"/>
    <w:rsid w:val="00D035D3"/>
    <w:rsid w:val="00D04A52"/>
    <w:rsid w:val="00D12C59"/>
    <w:rsid w:val="00D53A71"/>
    <w:rsid w:val="00D77081"/>
    <w:rsid w:val="00D833C6"/>
    <w:rsid w:val="00D91A29"/>
    <w:rsid w:val="00DA2971"/>
    <w:rsid w:val="00DA7A18"/>
    <w:rsid w:val="00DD1771"/>
    <w:rsid w:val="00DE4D8F"/>
    <w:rsid w:val="00E4575C"/>
    <w:rsid w:val="00E66592"/>
    <w:rsid w:val="00E81CB6"/>
    <w:rsid w:val="00EC288D"/>
    <w:rsid w:val="00F05FEB"/>
    <w:rsid w:val="00F32DAE"/>
    <w:rsid w:val="00F41225"/>
    <w:rsid w:val="00F41C91"/>
    <w:rsid w:val="00F4280D"/>
    <w:rsid w:val="00F535CC"/>
    <w:rsid w:val="00F55694"/>
    <w:rsid w:val="00F72A3D"/>
    <w:rsid w:val="00F7433E"/>
    <w:rsid w:val="00F765F9"/>
    <w:rsid w:val="00F81E24"/>
    <w:rsid w:val="00FA3748"/>
    <w:rsid w:val="00FC32BB"/>
    <w:rsid w:val="00FC78FF"/>
    <w:rsid w:val="00FD156C"/>
    <w:rsid w:val="00FE123D"/>
    <w:rsid w:val="00FE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45C4"/>
  <w15:chartTrackingRefBased/>
  <w15:docId w15:val="{5BA391C4-1F22-4ACD-BE37-AF2BAF50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0428D"/>
    <w:rPr>
      <w:sz w:val="21"/>
      <w:szCs w:val="21"/>
    </w:rPr>
  </w:style>
  <w:style w:type="paragraph" w:styleId="a4">
    <w:name w:val="annotation text"/>
    <w:basedOn w:val="a"/>
    <w:link w:val="a5"/>
    <w:uiPriority w:val="99"/>
    <w:semiHidden/>
    <w:unhideWhenUsed/>
    <w:rsid w:val="00C0428D"/>
  </w:style>
  <w:style w:type="character" w:customStyle="1" w:styleId="a5">
    <w:name w:val="批注文字 字符"/>
    <w:basedOn w:val="a0"/>
    <w:link w:val="a4"/>
    <w:uiPriority w:val="99"/>
    <w:semiHidden/>
    <w:rsid w:val="00C0428D"/>
  </w:style>
  <w:style w:type="paragraph" w:styleId="a6">
    <w:name w:val="annotation subject"/>
    <w:basedOn w:val="a4"/>
    <w:next w:val="a4"/>
    <w:link w:val="a7"/>
    <w:uiPriority w:val="99"/>
    <w:semiHidden/>
    <w:unhideWhenUsed/>
    <w:rsid w:val="00C0428D"/>
    <w:rPr>
      <w:b/>
      <w:bCs/>
    </w:rPr>
  </w:style>
  <w:style w:type="character" w:customStyle="1" w:styleId="a7">
    <w:name w:val="批注主题 字符"/>
    <w:basedOn w:val="a5"/>
    <w:link w:val="a6"/>
    <w:uiPriority w:val="99"/>
    <w:semiHidden/>
    <w:rsid w:val="00C0428D"/>
    <w:rPr>
      <w:b/>
      <w:bCs/>
    </w:rPr>
  </w:style>
  <w:style w:type="paragraph" w:styleId="a8">
    <w:name w:val="Balloon Text"/>
    <w:basedOn w:val="a"/>
    <w:link w:val="a9"/>
    <w:uiPriority w:val="99"/>
    <w:semiHidden/>
    <w:unhideWhenUsed/>
    <w:rsid w:val="00C0428D"/>
    <w:rPr>
      <w:sz w:val="18"/>
      <w:szCs w:val="18"/>
    </w:rPr>
  </w:style>
  <w:style w:type="character" w:customStyle="1" w:styleId="a9">
    <w:name w:val="批注框文本 字符"/>
    <w:basedOn w:val="a0"/>
    <w:link w:val="a8"/>
    <w:uiPriority w:val="99"/>
    <w:semiHidden/>
    <w:rsid w:val="00C042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7962-9347-4BAA-918D-D32556E2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5</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Wenxiu Zhang</dc:creator>
  <cp:keywords/>
  <dc:description/>
  <cp:lastModifiedBy>Wenxiu Zhang</cp:lastModifiedBy>
  <cp:revision>18</cp:revision>
  <dcterms:created xsi:type="dcterms:W3CDTF">2024-03-15T04:04:00Z</dcterms:created>
  <dcterms:modified xsi:type="dcterms:W3CDTF">2024-03-22T04:48:00Z</dcterms:modified>
</cp:coreProperties>
</file>